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1FFA" w14:textId="1EB5C79D" w:rsidR="002A55A5" w:rsidRPr="009B42D2" w:rsidRDefault="002A55A5" w:rsidP="007E2EFA">
      <w:pPr>
        <w:widowControl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color w:val="333399"/>
          <w:sz w:val="38"/>
          <w:szCs w:val="38"/>
        </w:rPr>
      </w:pPr>
    </w:p>
    <w:p w14:paraId="3CEE78D6" w14:textId="3EC326D0" w:rsidR="002A55A5" w:rsidRPr="009B42D2" w:rsidRDefault="002A55A5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Ashish Kohli is a seasoned investment banker</w:t>
      </w:r>
      <w:r w:rsidR="00086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private equity</w:t>
      </w:r>
      <w:r w:rsidR="005F38F1">
        <w:rPr>
          <w:rFonts w:ascii="Times New Roman" w:eastAsia="Times New Roman" w:hAnsi="Times New Roman"/>
          <w:color w:val="000000"/>
          <w:sz w:val="24"/>
          <w:szCs w:val="24"/>
        </w:rPr>
        <w:t xml:space="preserve">, and </w:t>
      </w:r>
      <w:r w:rsidR="005E7F33">
        <w:rPr>
          <w:rFonts w:ascii="Times New Roman" w:eastAsia="Times New Roman" w:hAnsi="Times New Roman"/>
          <w:color w:val="000000"/>
          <w:sz w:val="24"/>
          <w:szCs w:val="24"/>
        </w:rPr>
        <w:t xml:space="preserve">valuation 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>professional with over 2</w:t>
      </w:r>
      <w:r w:rsidR="00002799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years of transaction experience across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various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product groups of </w:t>
      </w:r>
      <w:r w:rsidR="00AC0CFF">
        <w:rPr>
          <w:rFonts w:ascii="Times New Roman" w:eastAsia="Times New Roman" w:hAnsi="Times New Roman"/>
          <w:color w:val="000000"/>
          <w:sz w:val="24"/>
          <w:szCs w:val="24"/>
        </w:rPr>
        <w:t xml:space="preserve">private equity, 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valuation, </w:t>
      </w:r>
      <w:r w:rsidR="00AC0CFF"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investment banking</w:t>
      </w:r>
      <w:r w:rsidR="0052070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F7A0A">
        <w:rPr>
          <w:rFonts w:ascii="Times New Roman" w:eastAsia="Times New Roman" w:hAnsi="Times New Roman"/>
          <w:color w:val="000000"/>
          <w:sz w:val="24"/>
          <w:szCs w:val="24"/>
        </w:rPr>
        <w:t xml:space="preserve">Ashish </w:t>
      </w:r>
      <w:r w:rsidR="0071273D">
        <w:rPr>
          <w:rFonts w:ascii="Times New Roman" w:eastAsia="Times New Roman" w:hAnsi="Times New Roman"/>
          <w:color w:val="000000"/>
          <w:sz w:val="24"/>
          <w:szCs w:val="24"/>
        </w:rPr>
        <w:t xml:space="preserve">has extensive deal experience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leveraged buyouts, </w:t>
      </w:r>
      <w:r w:rsidR="00AC0CFF">
        <w:rPr>
          <w:rFonts w:ascii="Times New Roman" w:eastAsia="Times New Roman" w:hAnsi="Times New Roman"/>
          <w:color w:val="000000"/>
          <w:sz w:val="24"/>
          <w:szCs w:val="24"/>
        </w:rPr>
        <w:t xml:space="preserve">venture capital, real estate, </w:t>
      </w:r>
      <w:r w:rsidR="00AC0CFF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mergers and acquisitions,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private placements, initial public offerings, high</w:t>
      </w:r>
      <w:r w:rsidR="00557CD5" w:rsidRPr="00557CD5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yield debt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 offerings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corporate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restructuring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239E7A5E" w14:textId="77777777" w:rsidR="002A55A5" w:rsidRPr="009B42D2" w:rsidRDefault="002A55A5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36AC92" w14:textId="0D31CD86" w:rsidR="002A55A5" w:rsidRPr="009B42D2" w:rsidRDefault="00DF7A0A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Ashish </w:t>
      </w:r>
      <w:r w:rsidR="00263AC0" w:rsidRPr="009B42D2">
        <w:rPr>
          <w:rFonts w:ascii="Times New Roman" w:eastAsia="Times New Roman" w:hAnsi="Times New Roman"/>
          <w:color w:val="000000"/>
          <w:sz w:val="24"/>
          <w:szCs w:val="24"/>
        </w:rPr>
        <w:t>has extensive teaching experience and has led training seminars globally in North America, Europe and Asia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 in various schools including Cambridge, London School of Economics and Oxford in Europe, and NYU, </w:t>
      </w:r>
      <w:r w:rsidR="00FC2A26">
        <w:rPr>
          <w:rFonts w:ascii="Times New Roman" w:eastAsia="Times New Roman" w:hAnsi="Times New Roman"/>
          <w:color w:val="000000"/>
          <w:sz w:val="24"/>
          <w:szCs w:val="24"/>
        </w:rPr>
        <w:t xml:space="preserve">Columbia, 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Richard Ivey, Schulich and </w:t>
      </w:r>
      <w:proofErr w:type="spellStart"/>
      <w:r w:rsidR="007878A8">
        <w:rPr>
          <w:rFonts w:ascii="Times New Roman" w:eastAsia="Times New Roman" w:hAnsi="Times New Roman"/>
          <w:color w:val="000000"/>
          <w:sz w:val="24"/>
          <w:szCs w:val="24"/>
        </w:rPr>
        <w:t>Rotman</w:t>
      </w:r>
      <w:proofErr w:type="spellEnd"/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 in North America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22D2F">
        <w:rPr>
          <w:rFonts w:ascii="Times New Roman" w:eastAsia="Times New Roman" w:hAnsi="Times New Roman"/>
          <w:color w:val="000000"/>
          <w:sz w:val="24"/>
          <w:szCs w:val="24"/>
        </w:rPr>
        <w:t>He</w:t>
      </w:r>
      <w:r w:rsidR="007127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70AD9">
        <w:rPr>
          <w:rFonts w:ascii="Times New Roman" w:eastAsia="Times New Roman" w:hAnsi="Times New Roman"/>
          <w:color w:val="000000"/>
          <w:sz w:val="24"/>
          <w:szCs w:val="24"/>
        </w:rPr>
        <w:t xml:space="preserve">is a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Managing Director with </w:t>
      </w:r>
      <w:r w:rsidR="007625CB">
        <w:rPr>
          <w:rFonts w:ascii="Times New Roman" w:eastAsia="Times New Roman" w:hAnsi="Times New Roman"/>
          <w:color w:val="000000"/>
          <w:sz w:val="24"/>
          <w:szCs w:val="24"/>
        </w:rPr>
        <w:t>WSGI</w:t>
      </w:r>
      <w:r w:rsidR="003C6422">
        <w:rPr>
          <w:rFonts w:ascii="Times New Roman" w:eastAsia="Times New Roman" w:hAnsi="Times New Roman"/>
          <w:color w:val="000000"/>
          <w:sz w:val="24"/>
          <w:szCs w:val="24"/>
        </w:rPr>
        <w:t xml:space="preserve"> in New Yor</w:t>
      </w:r>
      <w:r w:rsidR="00436E64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52070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02799">
        <w:rPr>
          <w:rFonts w:ascii="Times New Roman" w:eastAsia="Times New Roman" w:hAnsi="Times New Roman"/>
          <w:color w:val="000000"/>
          <w:sz w:val="24"/>
          <w:szCs w:val="24"/>
        </w:rPr>
        <w:t>He is a Visiting Professor in</w:t>
      </w:r>
      <w:r w:rsidR="00002799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the </w:t>
      </w:r>
      <w:r w:rsidR="00002799">
        <w:rPr>
          <w:rFonts w:ascii="Times New Roman" w:eastAsia="Times New Roman" w:hAnsi="Times New Roman"/>
          <w:color w:val="000000"/>
          <w:sz w:val="24"/>
          <w:szCs w:val="24"/>
        </w:rPr>
        <w:t xml:space="preserve">PGP program at the </w:t>
      </w:r>
      <w:r w:rsidR="00002799" w:rsidRPr="009B42D2">
        <w:rPr>
          <w:rFonts w:ascii="Times New Roman" w:eastAsia="Times New Roman" w:hAnsi="Times New Roman"/>
          <w:color w:val="000000"/>
          <w:sz w:val="24"/>
          <w:szCs w:val="24"/>
        </w:rPr>
        <w:t>Indian School of Business, Hyderabad</w:t>
      </w:r>
      <w:r w:rsidR="000844E8">
        <w:rPr>
          <w:rFonts w:ascii="Times New Roman" w:eastAsia="Times New Roman" w:hAnsi="Times New Roman"/>
          <w:color w:val="000000"/>
          <w:sz w:val="24"/>
          <w:szCs w:val="24"/>
        </w:rPr>
        <w:t xml:space="preserve"> where he </w:t>
      </w:r>
      <w:r w:rsidR="00976D30">
        <w:rPr>
          <w:rFonts w:ascii="Times New Roman" w:eastAsia="Times New Roman" w:hAnsi="Times New Roman"/>
          <w:color w:val="000000"/>
          <w:sz w:val="24"/>
          <w:szCs w:val="24"/>
        </w:rPr>
        <w:t>received</w:t>
      </w:r>
      <w:r w:rsidR="000844E8">
        <w:rPr>
          <w:rFonts w:ascii="Times New Roman" w:eastAsia="Times New Roman" w:hAnsi="Times New Roman"/>
          <w:color w:val="000000"/>
          <w:sz w:val="24"/>
          <w:szCs w:val="24"/>
        </w:rPr>
        <w:t xml:space="preserve"> the Elective Professor of the Year Award from the Class of 2020</w:t>
      </w:r>
      <w:r w:rsidR="00002799" w:rsidRPr="009B42D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43B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254A">
        <w:rPr>
          <w:rFonts w:ascii="Times New Roman" w:eastAsia="Times New Roman" w:hAnsi="Times New Roman"/>
          <w:color w:val="000000"/>
          <w:sz w:val="24"/>
          <w:szCs w:val="24"/>
        </w:rPr>
        <w:t>He is also an Adjunct Professor at NYU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23421">
        <w:rPr>
          <w:rFonts w:ascii="Times New Roman" w:eastAsia="Times New Roman" w:hAnsi="Times New Roman"/>
          <w:color w:val="000000"/>
          <w:sz w:val="24"/>
          <w:szCs w:val="24"/>
        </w:rPr>
        <w:t xml:space="preserve">Tandon 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>School of Engineering</w:t>
      </w:r>
      <w:r w:rsidR="006F25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4066">
        <w:rPr>
          <w:rFonts w:ascii="Times New Roman" w:eastAsia="Times New Roman" w:hAnsi="Times New Roman"/>
          <w:color w:val="000000"/>
          <w:sz w:val="24"/>
          <w:szCs w:val="24"/>
        </w:rPr>
        <w:t xml:space="preserve">and NYU SPS </w:t>
      </w:r>
      <w:r w:rsidR="00E119DD">
        <w:rPr>
          <w:rFonts w:ascii="Times New Roman" w:eastAsia="Times New Roman" w:hAnsi="Times New Roman"/>
          <w:color w:val="000000"/>
          <w:sz w:val="24"/>
          <w:szCs w:val="24"/>
        </w:rPr>
        <w:t>in New York</w:t>
      </w:r>
      <w:r w:rsidR="006F254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C2A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76D30">
        <w:rPr>
          <w:rFonts w:ascii="Times New Roman" w:eastAsia="Times New Roman" w:hAnsi="Times New Roman"/>
          <w:color w:val="000000"/>
          <w:sz w:val="24"/>
          <w:szCs w:val="24"/>
        </w:rPr>
        <w:t xml:space="preserve">He was a Director of Corporate Relations and Career Management </w:t>
      </w:r>
      <w:r w:rsidR="00BF4066">
        <w:rPr>
          <w:rFonts w:ascii="Times New Roman" w:eastAsia="Times New Roman" w:hAnsi="Times New Roman"/>
          <w:color w:val="000000"/>
          <w:sz w:val="24"/>
          <w:szCs w:val="24"/>
        </w:rPr>
        <w:t xml:space="preserve">and Visiting Professor </w:t>
      </w:r>
      <w:r w:rsidR="00976D30">
        <w:rPr>
          <w:rFonts w:ascii="Times New Roman" w:eastAsia="Times New Roman" w:hAnsi="Times New Roman"/>
          <w:color w:val="000000"/>
          <w:sz w:val="24"/>
          <w:szCs w:val="24"/>
        </w:rPr>
        <w:t xml:space="preserve">at the Simon Business School, University of Rochester where he also taught boot camps on investment banking and private equity. </w:t>
      </w:r>
      <w:r w:rsidR="006F5938">
        <w:rPr>
          <w:rFonts w:ascii="Times New Roman" w:eastAsia="Times New Roman" w:hAnsi="Times New Roman"/>
          <w:color w:val="000000"/>
          <w:sz w:val="24"/>
          <w:szCs w:val="24"/>
        </w:rPr>
        <w:t>He has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led trai</w:t>
      </w:r>
      <w:r w:rsidR="00BA5BAD">
        <w:rPr>
          <w:rFonts w:ascii="Times New Roman" w:eastAsia="Times New Roman" w:hAnsi="Times New Roman"/>
          <w:color w:val="000000"/>
          <w:sz w:val="24"/>
          <w:szCs w:val="24"/>
        </w:rPr>
        <w:t xml:space="preserve">ning programs </w:t>
      </w:r>
      <w:r w:rsidR="0030798F">
        <w:rPr>
          <w:rFonts w:ascii="Times New Roman" w:eastAsia="Times New Roman" w:hAnsi="Times New Roman"/>
          <w:color w:val="000000"/>
          <w:sz w:val="24"/>
          <w:szCs w:val="24"/>
        </w:rPr>
        <w:t xml:space="preserve">for many Fortune 500 companies </w:t>
      </w:r>
      <w:r w:rsidR="00BA5BAD">
        <w:rPr>
          <w:rFonts w:ascii="Times New Roman" w:eastAsia="Times New Roman" w:hAnsi="Times New Roman"/>
          <w:color w:val="000000"/>
          <w:sz w:val="24"/>
          <w:szCs w:val="24"/>
        </w:rPr>
        <w:t xml:space="preserve">including </w:t>
      </w:r>
      <w:r w:rsidR="004F050E">
        <w:rPr>
          <w:rFonts w:ascii="Times New Roman" w:eastAsia="Times New Roman" w:hAnsi="Times New Roman"/>
          <w:color w:val="000000"/>
          <w:sz w:val="24"/>
          <w:szCs w:val="24"/>
        </w:rPr>
        <w:t xml:space="preserve">HSBC, </w:t>
      </w:r>
      <w:r w:rsidR="00310BB2">
        <w:rPr>
          <w:rFonts w:ascii="Times New Roman" w:eastAsia="Times New Roman" w:hAnsi="Times New Roman"/>
          <w:color w:val="000000"/>
          <w:sz w:val="24"/>
          <w:szCs w:val="24"/>
        </w:rPr>
        <w:t xml:space="preserve">China Merchants Securities, Al Rajhi Bank and United Nations. He also led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the investment banking training program </w:t>
      </w:r>
      <w:r w:rsidR="00310BB2">
        <w:rPr>
          <w:rFonts w:ascii="Times New Roman" w:eastAsia="Times New Roman" w:hAnsi="Times New Roman"/>
          <w:color w:val="000000"/>
          <w:sz w:val="24"/>
          <w:szCs w:val="24"/>
        </w:rPr>
        <w:t xml:space="preserve">for analysts and associates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>in N</w:t>
      </w:r>
      <w:r w:rsidR="00F80F52">
        <w:rPr>
          <w:rFonts w:ascii="Times New Roman" w:eastAsia="Times New Roman" w:hAnsi="Times New Roman"/>
          <w:color w:val="000000"/>
          <w:sz w:val="24"/>
          <w:szCs w:val="24"/>
        </w:rPr>
        <w:t xml:space="preserve">ew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F80F52">
        <w:rPr>
          <w:rFonts w:ascii="Times New Roman" w:eastAsia="Times New Roman" w:hAnsi="Times New Roman"/>
          <w:color w:val="000000"/>
          <w:sz w:val="24"/>
          <w:szCs w:val="24"/>
        </w:rPr>
        <w:t>ork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and London while </w:t>
      </w:r>
      <w:r w:rsidR="0030798F">
        <w:rPr>
          <w:rFonts w:ascii="Times New Roman" w:eastAsia="Times New Roman" w:hAnsi="Times New Roman"/>
          <w:color w:val="000000"/>
          <w:sz w:val="24"/>
          <w:szCs w:val="24"/>
        </w:rPr>
        <w:t xml:space="preserve">he worked for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>HSBC.</w:t>
      </w:r>
    </w:p>
    <w:p w14:paraId="01873409" w14:textId="77777777" w:rsidR="002A55A5" w:rsidRPr="009B42D2" w:rsidRDefault="002A55A5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E3EC53" w14:textId="1BDA1B9D" w:rsidR="008F3470" w:rsidRPr="00A52BF2" w:rsidRDefault="008F3470" w:rsidP="008F34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52BF2">
        <w:rPr>
          <w:rFonts w:ascii="Times New Roman" w:hAnsi="Times New Roman"/>
          <w:color w:val="000000"/>
          <w:sz w:val="24"/>
          <w:szCs w:val="24"/>
        </w:rPr>
        <w:t xml:space="preserve">Ashish’s </w:t>
      </w:r>
      <w:r>
        <w:rPr>
          <w:rFonts w:ascii="Times New Roman" w:hAnsi="Times New Roman"/>
          <w:color w:val="000000"/>
          <w:sz w:val="24"/>
          <w:szCs w:val="24"/>
        </w:rPr>
        <w:t xml:space="preserve">banking </w:t>
      </w:r>
      <w:r w:rsidRPr="00A52BF2">
        <w:rPr>
          <w:rFonts w:ascii="Times New Roman" w:hAnsi="Times New Roman"/>
          <w:color w:val="000000"/>
          <w:sz w:val="24"/>
          <w:szCs w:val="24"/>
        </w:rPr>
        <w:t>career began in the Investment Banking Division of Credit Suisse/Donaldson, Lufkin &amp; Jenrette in New York where he worked in the M&amp;A, Generalist and Technology Industry Group. The technology group was the largest technology investment b</w:t>
      </w:r>
      <w:r w:rsidR="0067650B">
        <w:rPr>
          <w:rFonts w:ascii="Times New Roman" w:hAnsi="Times New Roman"/>
          <w:color w:val="000000"/>
          <w:sz w:val="24"/>
          <w:szCs w:val="24"/>
        </w:rPr>
        <w:t xml:space="preserve">anking franchise in the world. </w:t>
      </w:r>
      <w:r w:rsidRPr="00A52BF2">
        <w:rPr>
          <w:rFonts w:ascii="Times New Roman" w:hAnsi="Times New Roman"/>
          <w:color w:val="000000"/>
          <w:sz w:val="24"/>
          <w:szCs w:val="24"/>
        </w:rPr>
        <w:t xml:space="preserve">He also worked with DLJ's private equity group, one of the largest private equity groups </w:t>
      </w:r>
      <w:r w:rsidR="007878A8">
        <w:rPr>
          <w:rFonts w:ascii="Times New Roman" w:hAnsi="Times New Roman"/>
          <w:color w:val="000000"/>
          <w:sz w:val="24"/>
          <w:szCs w:val="24"/>
        </w:rPr>
        <w:t>in the world at that time</w:t>
      </w:r>
      <w:r w:rsidRPr="00A52BF2">
        <w:rPr>
          <w:rFonts w:ascii="Times New Roman" w:hAnsi="Times New Roman"/>
          <w:color w:val="000000"/>
          <w:sz w:val="24"/>
          <w:szCs w:val="24"/>
        </w:rPr>
        <w:t>. After Credit Suisse, Ashish worked for the Investment Banking Division of Jefferies &amp; Company in New York as a Generalist and in the Technology and Media Group where he focused on capital raisi</w:t>
      </w:r>
      <w:r w:rsidR="0067650B">
        <w:rPr>
          <w:rFonts w:ascii="Times New Roman" w:hAnsi="Times New Roman"/>
          <w:color w:val="000000"/>
          <w:sz w:val="24"/>
          <w:szCs w:val="24"/>
        </w:rPr>
        <w:t xml:space="preserve">ng, </w:t>
      </w:r>
      <w:r w:rsidRPr="00A52BF2">
        <w:rPr>
          <w:rFonts w:ascii="Times New Roman" w:hAnsi="Times New Roman"/>
          <w:color w:val="000000"/>
          <w:sz w:val="24"/>
          <w:szCs w:val="24"/>
        </w:rPr>
        <w:t xml:space="preserve">M&amp;A advisory and restructuring and recapitalizations. </w:t>
      </w:r>
      <w:r>
        <w:rPr>
          <w:rFonts w:ascii="Times New Roman" w:hAnsi="Times New Roman"/>
          <w:color w:val="000000"/>
          <w:sz w:val="24"/>
          <w:szCs w:val="24"/>
        </w:rPr>
        <w:t>One notable deal h</w:t>
      </w:r>
      <w:r w:rsidRPr="00A52BF2">
        <w:rPr>
          <w:rFonts w:ascii="Times New Roman" w:hAnsi="Times New Roman"/>
          <w:color w:val="000000"/>
          <w:sz w:val="24"/>
          <w:szCs w:val="24"/>
        </w:rPr>
        <w:t xml:space="preserve">e worked on </w:t>
      </w:r>
      <w:r>
        <w:rPr>
          <w:rFonts w:ascii="Times New Roman" w:hAnsi="Times New Roman"/>
          <w:color w:val="000000"/>
          <w:sz w:val="24"/>
          <w:szCs w:val="24"/>
        </w:rPr>
        <w:t xml:space="preserve">was </w:t>
      </w:r>
      <w:r w:rsidRPr="00A52BF2">
        <w:rPr>
          <w:rFonts w:ascii="Times New Roman" w:hAnsi="Times New Roman"/>
          <w:color w:val="000000"/>
          <w:sz w:val="24"/>
          <w:szCs w:val="24"/>
        </w:rPr>
        <w:t>advis</w:t>
      </w:r>
      <w:r>
        <w:rPr>
          <w:rFonts w:ascii="Times New Roman" w:hAnsi="Times New Roman"/>
          <w:color w:val="000000"/>
          <w:sz w:val="24"/>
          <w:szCs w:val="24"/>
        </w:rPr>
        <w:t xml:space="preserve">ing </w:t>
      </w:r>
      <w:r w:rsidRPr="00A52BF2">
        <w:rPr>
          <w:rFonts w:ascii="Times New Roman" w:hAnsi="Times New Roman"/>
          <w:color w:val="000000"/>
          <w:sz w:val="24"/>
          <w:szCs w:val="24"/>
        </w:rPr>
        <w:t>Samsonite Corporation on its recapitalization</w:t>
      </w:r>
      <w:r>
        <w:rPr>
          <w:rFonts w:ascii="Times New Roman" w:hAnsi="Times New Roman"/>
          <w:color w:val="000000"/>
          <w:sz w:val="24"/>
          <w:szCs w:val="24"/>
        </w:rPr>
        <w:t xml:space="preserve"> which</w:t>
      </w:r>
      <w:r w:rsidRPr="00A52BF2">
        <w:rPr>
          <w:rFonts w:ascii="Times New Roman" w:hAnsi="Times New Roman"/>
          <w:color w:val="000000"/>
          <w:sz w:val="24"/>
          <w:szCs w:val="24"/>
        </w:rPr>
        <w:t xml:space="preserve"> was awarded the 2003 U.S. Middle Market Deal of the Year by </w:t>
      </w:r>
      <w:r w:rsidRPr="00A52BF2">
        <w:rPr>
          <w:rFonts w:ascii="Times New Roman" w:hAnsi="Times New Roman"/>
          <w:i/>
          <w:color w:val="000000"/>
          <w:sz w:val="24"/>
          <w:szCs w:val="24"/>
        </w:rPr>
        <w:t>Mergers and Acquisitions Advisor</w:t>
      </w:r>
      <w:r w:rsidRPr="00A52BF2">
        <w:rPr>
          <w:rFonts w:ascii="Times New Roman" w:hAnsi="Times New Roman"/>
          <w:color w:val="000000"/>
          <w:sz w:val="24"/>
          <w:szCs w:val="24"/>
        </w:rPr>
        <w:t>.</w:t>
      </w:r>
    </w:p>
    <w:p w14:paraId="54EE08B0" w14:textId="77777777" w:rsidR="00C70AD9" w:rsidRDefault="002A55A5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B42D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After Jefferies, Ashish joined the Investment Banking Group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of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HSBC Securities (USA) Inc. in N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ew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>ork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where he executed M&amp;A and capital raising transactions in industries such as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onsumer &amp;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etail,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eal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state,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echnology and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il and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>G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as. </w:t>
      </w:r>
      <w:r w:rsidR="008F1E5C">
        <w:rPr>
          <w:rFonts w:ascii="Times New Roman" w:eastAsia="Times New Roman" w:hAnsi="Times New Roman"/>
          <w:color w:val="000000"/>
          <w:sz w:val="24"/>
          <w:szCs w:val="24"/>
        </w:rPr>
        <w:t>He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then joined </w:t>
      </w:r>
      <w:proofErr w:type="spellStart"/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ThinkPanmure</w:t>
      </w:r>
      <w:proofErr w:type="spellEnd"/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in N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ew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>ork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as a Principal in the Investment Banking and Private Equity Division working on transactions across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various </w:t>
      </w:r>
      <w:r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industries. Prior to investment banking, Ashish worked for Arthur Andersen in their business advisory, audit and tax groups. </w:t>
      </w:r>
    </w:p>
    <w:p w14:paraId="4AD039C1" w14:textId="77777777" w:rsidR="00C70AD9" w:rsidRDefault="00C70AD9" w:rsidP="007E2EFA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447795" w14:textId="5B7E911D" w:rsidR="002359E1" w:rsidRPr="00200369" w:rsidRDefault="00F80F52" w:rsidP="00002799">
      <w:pPr>
        <w:widowControl w:val="0"/>
        <w:adjustRightInd w:val="0"/>
        <w:spacing w:after="0" w:line="240" w:lineRule="auto"/>
        <w:contextualSpacing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>Ashish</w:t>
      </w:r>
      <w:r w:rsidR="00263AC0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earned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>his</w:t>
      </w:r>
      <w:r w:rsidR="00263AC0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MBA from the Kellogg Graduate School of Management and a Bachelor of Commerce (Honors) from </w:t>
      </w:r>
      <w:r w:rsidR="007878A8">
        <w:rPr>
          <w:rFonts w:ascii="Times New Roman" w:eastAsia="Times New Roman" w:hAnsi="Times New Roman"/>
          <w:color w:val="000000"/>
          <w:sz w:val="24"/>
          <w:szCs w:val="24"/>
        </w:rPr>
        <w:t xml:space="preserve">Shri Ram College of Commerce, </w:t>
      </w:r>
      <w:r w:rsidR="00263AC0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University of Delhi. </w:t>
      </w:r>
      <w:r w:rsidR="00A03E2C">
        <w:rPr>
          <w:rFonts w:ascii="Times New Roman" w:eastAsia="Times New Roman" w:hAnsi="Times New Roman"/>
          <w:color w:val="000000"/>
          <w:sz w:val="24"/>
          <w:szCs w:val="24"/>
        </w:rPr>
        <w:t xml:space="preserve"> He</w:t>
      </w:r>
      <w:r w:rsidR="002A55A5" w:rsidRPr="009B42D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C1B82">
        <w:rPr>
          <w:rFonts w:ascii="Times New Roman" w:eastAsia="Times New Roman" w:hAnsi="Times New Roman"/>
          <w:color w:val="000000"/>
          <w:sz w:val="24"/>
          <w:szCs w:val="24"/>
        </w:rPr>
        <w:t>is a Chartered</w:t>
      </w:r>
      <w:r w:rsidR="00D5558F">
        <w:rPr>
          <w:rFonts w:ascii="Times New Roman" w:eastAsia="Times New Roman" w:hAnsi="Times New Roman"/>
          <w:color w:val="000000"/>
          <w:sz w:val="24"/>
          <w:szCs w:val="24"/>
        </w:rPr>
        <w:t xml:space="preserve"> Accou</w:t>
      </w:r>
      <w:r w:rsidR="00C81A39">
        <w:rPr>
          <w:rFonts w:ascii="Times New Roman" w:eastAsia="Times New Roman" w:hAnsi="Times New Roman"/>
          <w:color w:val="000000"/>
          <w:sz w:val="24"/>
          <w:szCs w:val="24"/>
        </w:rPr>
        <w:t>nt</w:t>
      </w:r>
      <w:r w:rsidR="00002799">
        <w:rPr>
          <w:rFonts w:ascii="Times New Roman" w:eastAsia="Times New Roman" w:hAnsi="Times New Roman"/>
          <w:color w:val="000000"/>
          <w:sz w:val="24"/>
          <w:szCs w:val="24"/>
        </w:rPr>
        <w:t>ant</w:t>
      </w:r>
      <w:r w:rsidR="00AE55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sectPr w:rsidR="002359E1" w:rsidRPr="00200369" w:rsidSect="00002799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EBB58" w14:textId="77777777" w:rsidR="00126690" w:rsidRDefault="00126690" w:rsidP="005A4EEB">
      <w:pPr>
        <w:spacing w:after="0" w:line="240" w:lineRule="auto"/>
      </w:pPr>
      <w:r>
        <w:separator/>
      </w:r>
    </w:p>
  </w:endnote>
  <w:endnote w:type="continuationSeparator" w:id="0">
    <w:p w14:paraId="567320A5" w14:textId="77777777" w:rsidR="00126690" w:rsidRDefault="00126690" w:rsidP="005A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ACA2" w14:textId="77777777" w:rsidR="004164BA" w:rsidRPr="00246AAB" w:rsidRDefault="004164BA" w:rsidP="00246AAB">
    <w:pPr>
      <w:pStyle w:val="Heading2"/>
      <w:rPr>
        <w:rStyle w:val="PageNumber"/>
        <w:rFonts w:ascii="Calibri" w:eastAsia="Calibri" w:hAnsi="Calibri"/>
        <w:b w:val="0"/>
        <w:bCs w:val="0"/>
        <w:i w:val="0"/>
        <w:iCs w:val="0"/>
        <w:color w:val="auto"/>
        <w:sz w:val="22"/>
        <w:szCs w:val="22"/>
      </w:rPr>
    </w:pPr>
    <w:r w:rsidRPr="00246AAB">
      <w:rPr>
        <w:rStyle w:val="PageNumber"/>
        <w:b w:val="0"/>
        <w:i w:val="0"/>
        <w:color w:val="auto"/>
        <w:sz w:val="22"/>
        <w:szCs w:val="22"/>
      </w:rPr>
      <w:fldChar w:fldCharType="begin"/>
    </w:r>
    <w:r w:rsidRPr="00246AAB">
      <w:rPr>
        <w:rStyle w:val="PageNumber"/>
        <w:b w:val="0"/>
        <w:i w:val="0"/>
        <w:color w:val="auto"/>
        <w:sz w:val="22"/>
        <w:szCs w:val="22"/>
      </w:rPr>
      <w:instrText xml:space="preserve">PAGE  </w:instrText>
    </w:r>
    <w:r w:rsidRPr="00246AAB">
      <w:rPr>
        <w:rStyle w:val="PageNumber"/>
        <w:b w:val="0"/>
        <w:i w:val="0"/>
        <w:color w:val="auto"/>
        <w:sz w:val="22"/>
        <w:szCs w:val="22"/>
      </w:rPr>
      <w:fldChar w:fldCharType="separate"/>
    </w:r>
    <w:r w:rsidR="00002799">
      <w:rPr>
        <w:rStyle w:val="PageNumber"/>
        <w:b w:val="0"/>
        <w:i w:val="0"/>
        <w:noProof/>
        <w:color w:val="auto"/>
        <w:sz w:val="22"/>
        <w:szCs w:val="22"/>
      </w:rPr>
      <w:t>110</w:t>
    </w:r>
    <w:r w:rsidRPr="00246AAB">
      <w:rPr>
        <w:rStyle w:val="PageNumber"/>
        <w:b w:val="0"/>
        <w:i w:val="0"/>
        <w:color w:val="auto"/>
        <w:sz w:val="22"/>
        <w:szCs w:val="22"/>
      </w:rPr>
      <w:fldChar w:fldCharType="end"/>
    </w:r>
  </w:p>
  <w:p w14:paraId="39E97C3F" w14:textId="77777777" w:rsidR="004164BA" w:rsidRDefault="004164BA" w:rsidP="00843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52631" w14:textId="77777777" w:rsidR="004164BA" w:rsidRDefault="004164BA" w:rsidP="00AE13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5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6EB42" w14:textId="77777777" w:rsidR="004164BA" w:rsidRDefault="004164BA" w:rsidP="00843694">
    <w:pPr>
      <w:pStyle w:val="Footer"/>
      <w:ind w:left="-90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69DC" w14:textId="77777777" w:rsidR="00126690" w:rsidRDefault="00126690" w:rsidP="005A4EEB">
      <w:pPr>
        <w:spacing w:after="0" w:line="240" w:lineRule="auto"/>
      </w:pPr>
      <w:r>
        <w:separator/>
      </w:r>
    </w:p>
  </w:footnote>
  <w:footnote w:type="continuationSeparator" w:id="0">
    <w:p w14:paraId="3934061D" w14:textId="77777777" w:rsidR="00126690" w:rsidRDefault="00126690" w:rsidP="005A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ABC"/>
    <w:multiLevelType w:val="hybridMultilevel"/>
    <w:tmpl w:val="C5CCC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6817"/>
    <w:multiLevelType w:val="hybridMultilevel"/>
    <w:tmpl w:val="B74A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09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5A7D"/>
    <w:multiLevelType w:val="hybridMultilevel"/>
    <w:tmpl w:val="6B74B1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02290B"/>
    <w:multiLevelType w:val="hybridMultilevel"/>
    <w:tmpl w:val="C0842354"/>
    <w:lvl w:ilvl="0" w:tplc="D53E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B89010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2" w:tplc="58229A68">
      <w:start w:val="1"/>
      <w:numFmt w:val="bullet"/>
      <w:lvlText w:val=""/>
      <w:lvlJc w:val="left"/>
      <w:pPr>
        <w:ind w:left="1440" w:firstLine="37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31A1981"/>
    <w:multiLevelType w:val="hybridMultilevel"/>
    <w:tmpl w:val="4A18F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810CE"/>
    <w:multiLevelType w:val="hybridMultilevel"/>
    <w:tmpl w:val="A1C0CD0C"/>
    <w:lvl w:ilvl="0" w:tplc="C2B66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09F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A126E">
      <w:start w:val="16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6E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014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9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8FB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0B8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5E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92706A"/>
    <w:multiLevelType w:val="hybridMultilevel"/>
    <w:tmpl w:val="B510A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287BE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</w:rPr>
    </w:lvl>
    <w:lvl w:ilvl="2" w:tplc="2B34B4D4">
      <w:start w:val="1"/>
      <w:numFmt w:val="bullet"/>
      <w:lvlText w:val=""/>
      <w:lvlJc w:val="left"/>
      <w:pPr>
        <w:tabs>
          <w:tab w:val="num" w:pos="2160"/>
        </w:tabs>
        <w:ind w:left="2160" w:hanging="34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31CC7"/>
    <w:multiLevelType w:val="hybridMultilevel"/>
    <w:tmpl w:val="60E80A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931"/>
    <w:multiLevelType w:val="hybridMultilevel"/>
    <w:tmpl w:val="05447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7D01FE"/>
    <w:multiLevelType w:val="hybridMultilevel"/>
    <w:tmpl w:val="480205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D202A"/>
    <w:multiLevelType w:val="hybridMultilevel"/>
    <w:tmpl w:val="30A0D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3A3909"/>
    <w:multiLevelType w:val="hybridMultilevel"/>
    <w:tmpl w:val="8E7EE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C59FB"/>
    <w:multiLevelType w:val="hybridMultilevel"/>
    <w:tmpl w:val="67780292"/>
    <w:lvl w:ilvl="0" w:tplc="1146F92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CE5EB1"/>
    <w:multiLevelType w:val="hybridMultilevel"/>
    <w:tmpl w:val="EF2AB0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F1F9F"/>
    <w:multiLevelType w:val="hybridMultilevel"/>
    <w:tmpl w:val="B6B854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5F3B99"/>
    <w:multiLevelType w:val="hybridMultilevel"/>
    <w:tmpl w:val="E3D87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E6C1B"/>
    <w:multiLevelType w:val="hybridMultilevel"/>
    <w:tmpl w:val="4472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268A1"/>
    <w:multiLevelType w:val="hybridMultilevel"/>
    <w:tmpl w:val="8ABE14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05BDE"/>
    <w:multiLevelType w:val="hybridMultilevel"/>
    <w:tmpl w:val="366E7B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4AB95A">
      <w:start w:val="1"/>
      <w:numFmt w:val="bullet"/>
      <w:lvlText w:val=""/>
      <w:lvlJc w:val="left"/>
      <w:pPr>
        <w:ind w:left="720" w:firstLine="1094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76F11"/>
    <w:multiLevelType w:val="hybridMultilevel"/>
    <w:tmpl w:val="FB48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112E12"/>
    <w:multiLevelType w:val="hybridMultilevel"/>
    <w:tmpl w:val="669CD7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2524F5"/>
    <w:multiLevelType w:val="hybridMultilevel"/>
    <w:tmpl w:val="DDEAD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4C222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2" w:tplc="2B34B4D4">
      <w:start w:val="1"/>
      <w:numFmt w:val="bullet"/>
      <w:lvlText w:val=""/>
      <w:lvlJc w:val="left"/>
      <w:pPr>
        <w:tabs>
          <w:tab w:val="num" w:pos="2160"/>
        </w:tabs>
        <w:ind w:left="2160" w:hanging="34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895182"/>
    <w:multiLevelType w:val="hybridMultilevel"/>
    <w:tmpl w:val="398AE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5D13A5"/>
    <w:multiLevelType w:val="hybridMultilevel"/>
    <w:tmpl w:val="99E21D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34E3A"/>
    <w:multiLevelType w:val="hybridMultilevel"/>
    <w:tmpl w:val="80DE2D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423C9"/>
    <w:multiLevelType w:val="hybridMultilevel"/>
    <w:tmpl w:val="2E34DD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1A61E2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2" w:tplc="0756DAC4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55663A9"/>
    <w:multiLevelType w:val="hybridMultilevel"/>
    <w:tmpl w:val="24AC2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FA7087"/>
    <w:multiLevelType w:val="hybridMultilevel"/>
    <w:tmpl w:val="74FC571A"/>
    <w:lvl w:ilvl="0" w:tplc="0409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8" w15:restartNumberingAfterBreak="0">
    <w:nsid w:val="37A43CB6"/>
    <w:multiLevelType w:val="hybridMultilevel"/>
    <w:tmpl w:val="B9DC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F0711"/>
    <w:multiLevelType w:val="hybridMultilevel"/>
    <w:tmpl w:val="AE80FF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D90264"/>
    <w:multiLevelType w:val="hybridMultilevel"/>
    <w:tmpl w:val="BCBE4E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32896"/>
    <w:multiLevelType w:val="hybridMultilevel"/>
    <w:tmpl w:val="FCFC073A"/>
    <w:lvl w:ilvl="0" w:tplc="5748B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D3564"/>
    <w:multiLevelType w:val="hybridMultilevel"/>
    <w:tmpl w:val="9E4686A8"/>
    <w:lvl w:ilvl="0" w:tplc="3FE22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555CC"/>
    <w:multiLevelType w:val="hybridMultilevel"/>
    <w:tmpl w:val="6B4CD372"/>
    <w:lvl w:ilvl="0" w:tplc="47AC0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8A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AED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EC6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4C2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AD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06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CE6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5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4425A6C"/>
    <w:multiLevelType w:val="hybridMultilevel"/>
    <w:tmpl w:val="51E0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F1A"/>
    <w:multiLevelType w:val="hybridMultilevel"/>
    <w:tmpl w:val="D6E6D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E7C01"/>
    <w:multiLevelType w:val="hybridMultilevel"/>
    <w:tmpl w:val="B9F0E282"/>
    <w:lvl w:ilvl="0" w:tplc="B912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89010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2" w:tplc="51908708">
      <w:start w:val="1"/>
      <w:numFmt w:val="bullet"/>
      <w:lvlText w:val=""/>
      <w:lvlJc w:val="left"/>
      <w:pPr>
        <w:ind w:left="720" w:firstLine="109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773166D"/>
    <w:multiLevelType w:val="hybridMultilevel"/>
    <w:tmpl w:val="B7BC289A"/>
    <w:lvl w:ilvl="0" w:tplc="A2B0A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038C8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990DD5"/>
    <w:multiLevelType w:val="hybridMultilevel"/>
    <w:tmpl w:val="06D0DAB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5A11021E"/>
    <w:multiLevelType w:val="hybridMultilevel"/>
    <w:tmpl w:val="D59E9A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5279D"/>
    <w:multiLevelType w:val="hybridMultilevel"/>
    <w:tmpl w:val="F52E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B74EE"/>
    <w:multiLevelType w:val="hybridMultilevel"/>
    <w:tmpl w:val="ECDE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94464"/>
    <w:multiLevelType w:val="hybridMultilevel"/>
    <w:tmpl w:val="9AECBD84"/>
    <w:lvl w:ilvl="0" w:tplc="F5D22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25B189E"/>
    <w:multiLevelType w:val="hybridMultilevel"/>
    <w:tmpl w:val="9F9E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2370E"/>
    <w:multiLevelType w:val="hybridMultilevel"/>
    <w:tmpl w:val="8092E202"/>
    <w:lvl w:ilvl="0" w:tplc="E47E3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2F4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491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EC7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34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0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8BB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4A8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5832F94"/>
    <w:multiLevelType w:val="hybridMultilevel"/>
    <w:tmpl w:val="F2D6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1927C4"/>
    <w:multiLevelType w:val="hybridMultilevel"/>
    <w:tmpl w:val="A25400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1E4CB7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8" w15:restartNumberingAfterBreak="0">
    <w:nsid w:val="66BA3C0A"/>
    <w:multiLevelType w:val="hybridMultilevel"/>
    <w:tmpl w:val="1CDED0C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992339"/>
    <w:multiLevelType w:val="hybridMultilevel"/>
    <w:tmpl w:val="ED8808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114B150">
      <w:start w:val="1"/>
      <w:numFmt w:val="bullet"/>
      <w:lvlText w:val=""/>
      <w:lvlJc w:val="left"/>
      <w:pPr>
        <w:tabs>
          <w:tab w:val="num" w:pos="717"/>
        </w:tabs>
        <w:ind w:left="720" w:hanging="363"/>
      </w:pPr>
      <w:rPr>
        <w:rFonts w:ascii="Symbol" w:hAnsi="Symbol" w:hint="default"/>
      </w:rPr>
    </w:lvl>
    <w:lvl w:ilvl="2" w:tplc="F4D2C468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D977A67"/>
    <w:multiLevelType w:val="hybridMultilevel"/>
    <w:tmpl w:val="1D4A1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9A746E"/>
    <w:multiLevelType w:val="hybridMultilevel"/>
    <w:tmpl w:val="F8A2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5C0A0C"/>
    <w:multiLevelType w:val="hybridMultilevel"/>
    <w:tmpl w:val="E9CE36A8"/>
    <w:lvl w:ilvl="0" w:tplc="E9F6456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FA46F56C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2" w:tplc="05F851C4">
      <w:start w:val="1"/>
      <w:numFmt w:val="bullet"/>
      <w:lvlText w:val=""/>
      <w:lvlJc w:val="left"/>
      <w:pPr>
        <w:ind w:left="720" w:firstLine="109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6667BE"/>
    <w:multiLevelType w:val="hybridMultilevel"/>
    <w:tmpl w:val="73947E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69566B"/>
    <w:multiLevelType w:val="hybridMultilevel"/>
    <w:tmpl w:val="64C2D9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4D2C468">
      <w:start w:val="1"/>
      <w:numFmt w:val="bullet"/>
      <w:lvlText w:val="o"/>
      <w:lvlJc w:val="left"/>
      <w:pPr>
        <w:ind w:left="720" w:firstLine="357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3D340E4"/>
    <w:multiLevelType w:val="hybridMultilevel"/>
    <w:tmpl w:val="9956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62010"/>
    <w:multiLevelType w:val="hybridMultilevel"/>
    <w:tmpl w:val="66E82B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5EA597D"/>
    <w:multiLevelType w:val="hybridMultilevel"/>
    <w:tmpl w:val="B3C2A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A322CA"/>
    <w:multiLevelType w:val="hybridMultilevel"/>
    <w:tmpl w:val="C7E66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206740"/>
    <w:multiLevelType w:val="hybridMultilevel"/>
    <w:tmpl w:val="3F76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48129D"/>
    <w:multiLevelType w:val="hybridMultilevel"/>
    <w:tmpl w:val="6E868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7D426F"/>
    <w:multiLevelType w:val="hybridMultilevel"/>
    <w:tmpl w:val="9AE491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B857469"/>
    <w:multiLevelType w:val="hybridMultilevel"/>
    <w:tmpl w:val="658ADF30"/>
    <w:lvl w:ilvl="0" w:tplc="D4263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4C8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0966E">
      <w:start w:val="115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CB62A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AA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8F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9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6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E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7"/>
  </w:num>
  <w:num w:numId="3">
    <w:abstractNumId w:val="9"/>
  </w:num>
  <w:num w:numId="4">
    <w:abstractNumId w:val="18"/>
  </w:num>
  <w:num w:numId="5">
    <w:abstractNumId w:val="58"/>
  </w:num>
  <w:num w:numId="6">
    <w:abstractNumId w:val="22"/>
  </w:num>
  <w:num w:numId="7">
    <w:abstractNumId w:val="19"/>
  </w:num>
  <w:num w:numId="8">
    <w:abstractNumId w:val="57"/>
  </w:num>
  <w:num w:numId="9">
    <w:abstractNumId w:val="4"/>
  </w:num>
  <w:num w:numId="10">
    <w:abstractNumId w:val="28"/>
  </w:num>
  <w:num w:numId="11">
    <w:abstractNumId w:val="37"/>
  </w:num>
  <w:num w:numId="12">
    <w:abstractNumId w:val="21"/>
  </w:num>
  <w:num w:numId="13">
    <w:abstractNumId w:val="11"/>
  </w:num>
  <w:num w:numId="14">
    <w:abstractNumId w:val="56"/>
  </w:num>
  <w:num w:numId="15">
    <w:abstractNumId w:val="0"/>
  </w:num>
  <w:num w:numId="16">
    <w:abstractNumId w:val="35"/>
  </w:num>
  <w:num w:numId="17">
    <w:abstractNumId w:val="60"/>
  </w:num>
  <w:num w:numId="18">
    <w:abstractNumId w:val="61"/>
  </w:num>
  <w:num w:numId="19">
    <w:abstractNumId w:val="2"/>
  </w:num>
  <w:num w:numId="20">
    <w:abstractNumId w:val="30"/>
  </w:num>
  <w:num w:numId="21">
    <w:abstractNumId w:val="23"/>
  </w:num>
  <w:num w:numId="22">
    <w:abstractNumId w:val="13"/>
  </w:num>
  <w:num w:numId="23">
    <w:abstractNumId w:val="26"/>
  </w:num>
  <w:num w:numId="24">
    <w:abstractNumId w:val="40"/>
  </w:num>
  <w:num w:numId="25">
    <w:abstractNumId w:val="50"/>
  </w:num>
  <w:num w:numId="26">
    <w:abstractNumId w:val="15"/>
  </w:num>
  <w:num w:numId="27">
    <w:abstractNumId w:val="20"/>
  </w:num>
  <w:num w:numId="28">
    <w:abstractNumId w:val="17"/>
  </w:num>
  <w:num w:numId="29">
    <w:abstractNumId w:val="29"/>
  </w:num>
  <w:num w:numId="30">
    <w:abstractNumId w:val="48"/>
  </w:num>
  <w:num w:numId="31">
    <w:abstractNumId w:val="38"/>
  </w:num>
  <w:num w:numId="32">
    <w:abstractNumId w:val="39"/>
  </w:num>
  <w:num w:numId="33">
    <w:abstractNumId w:val="8"/>
  </w:num>
  <w:num w:numId="34">
    <w:abstractNumId w:val="27"/>
  </w:num>
  <w:num w:numId="35">
    <w:abstractNumId w:val="14"/>
  </w:num>
  <w:num w:numId="36">
    <w:abstractNumId w:val="54"/>
  </w:num>
  <w:num w:numId="37">
    <w:abstractNumId w:val="51"/>
  </w:num>
  <w:num w:numId="38">
    <w:abstractNumId w:val="43"/>
  </w:num>
  <w:num w:numId="39">
    <w:abstractNumId w:val="55"/>
  </w:num>
  <w:num w:numId="40">
    <w:abstractNumId w:val="34"/>
  </w:num>
  <w:num w:numId="41">
    <w:abstractNumId w:val="32"/>
  </w:num>
  <w:num w:numId="42">
    <w:abstractNumId w:val="36"/>
  </w:num>
  <w:num w:numId="43">
    <w:abstractNumId w:val="41"/>
  </w:num>
  <w:num w:numId="44">
    <w:abstractNumId w:val="52"/>
  </w:num>
  <w:num w:numId="45">
    <w:abstractNumId w:val="1"/>
  </w:num>
  <w:num w:numId="46">
    <w:abstractNumId w:val="24"/>
  </w:num>
  <w:num w:numId="47">
    <w:abstractNumId w:val="42"/>
  </w:num>
  <w:num w:numId="48">
    <w:abstractNumId w:val="31"/>
  </w:num>
  <w:num w:numId="49">
    <w:abstractNumId w:val="45"/>
  </w:num>
  <w:num w:numId="50">
    <w:abstractNumId w:val="16"/>
  </w:num>
  <w:num w:numId="51">
    <w:abstractNumId w:val="3"/>
  </w:num>
  <w:num w:numId="52">
    <w:abstractNumId w:val="12"/>
  </w:num>
  <w:num w:numId="53">
    <w:abstractNumId w:val="46"/>
  </w:num>
  <w:num w:numId="54">
    <w:abstractNumId w:val="25"/>
  </w:num>
  <w:num w:numId="55">
    <w:abstractNumId w:val="49"/>
  </w:num>
  <w:num w:numId="56">
    <w:abstractNumId w:val="6"/>
  </w:num>
  <w:num w:numId="57">
    <w:abstractNumId w:val="62"/>
  </w:num>
  <w:num w:numId="58">
    <w:abstractNumId w:val="7"/>
  </w:num>
  <w:num w:numId="59">
    <w:abstractNumId w:val="53"/>
  </w:num>
  <w:num w:numId="60">
    <w:abstractNumId w:val="10"/>
  </w:num>
  <w:num w:numId="61">
    <w:abstractNumId w:val="33"/>
  </w:num>
  <w:num w:numId="62">
    <w:abstractNumId w:val="5"/>
  </w:num>
  <w:num w:numId="63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bordersDoNotSurroundHeader/>
  <w:bordersDoNotSurroundFooter/>
  <w:proofState w:spelling="clean" w:grammar="clean"/>
  <w:defaultTabStop w:val="1320"/>
  <w:evenAndOddHeaders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EB"/>
    <w:rsid w:val="00000F3E"/>
    <w:rsid w:val="00000F72"/>
    <w:rsid w:val="00001481"/>
    <w:rsid w:val="00002799"/>
    <w:rsid w:val="00002F8F"/>
    <w:rsid w:val="000034AB"/>
    <w:rsid w:val="0000361D"/>
    <w:rsid w:val="00003FB5"/>
    <w:rsid w:val="000044D0"/>
    <w:rsid w:val="0001030B"/>
    <w:rsid w:val="00010A31"/>
    <w:rsid w:val="000121E3"/>
    <w:rsid w:val="000162BA"/>
    <w:rsid w:val="00017F76"/>
    <w:rsid w:val="0002267A"/>
    <w:rsid w:val="00023639"/>
    <w:rsid w:val="00025B0E"/>
    <w:rsid w:val="00031B90"/>
    <w:rsid w:val="000355FE"/>
    <w:rsid w:val="00035942"/>
    <w:rsid w:val="00035FB2"/>
    <w:rsid w:val="00037C6A"/>
    <w:rsid w:val="00041D73"/>
    <w:rsid w:val="00042095"/>
    <w:rsid w:val="000449BB"/>
    <w:rsid w:val="00044FCD"/>
    <w:rsid w:val="00047786"/>
    <w:rsid w:val="00050065"/>
    <w:rsid w:val="000505BC"/>
    <w:rsid w:val="00051674"/>
    <w:rsid w:val="00051B7D"/>
    <w:rsid w:val="000538C2"/>
    <w:rsid w:val="00053D23"/>
    <w:rsid w:val="00054022"/>
    <w:rsid w:val="00055A3D"/>
    <w:rsid w:val="00056129"/>
    <w:rsid w:val="00057D5F"/>
    <w:rsid w:val="00066346"/>
    <w:rsid w:val="000667E7"/>
    <w:rsid w:val="00071440"/>
    <w:rsid w:val="00074D48"/>
    <w:rsid w:val="00076A50"/>
    <w:rsid w:val="00076A64"/>
    <w:rsid w:val="00077D97"/>
    <w:rsid w:val="00082D59"/>
    <w:rsid w:val="000844E8"/>
    <w:rsid w:val="00086AC4"/>
    <w:rsid w:val="00087F8D"/>
    <w:rsid w:val="00087FDF"/>
    <w:rsid w:val="0009105C"/>
    <w:rsid w:val="00091F8D"/>
    <w:rsid w:val="000923AE"/>
    <w:rsid w:val="000960BC"/>
    <w:rsid w:val="000973C2"/>
    <w:rsid w:val="000A09D7"/>
    <w:rsid w:val="000A1C17"/>
    <w:rsid w:val="000A24E6"/>
    <w:rsid w:val="000A5D6C"/>
    <w:rsid w:val="000A76F7"/>
    <w:rsid w:val="000B0570"/>
    <w:rsid w:val="000B0E4F"/>
    <w:rsid w:val="000B0FCA"/>
    <w:rsid w:val="000B3987"/>
    <w:rsid w:val="000B3F5F"/>
    <w:rsid w:val="000B6497"/>
    <w:rsid w:val="000B6A51"/>
    <w:rsid w:val="000B6B59"/>
    <w:rsid w:val="000B6E3B"/>
    <w:rsid w:val="000C1AAE"/>
    <w:rsid w:val="000C34D9"/>
    <w:rsid w:val="000C39C4"/>
    <w:rsid w:val="000C4E05"/>
    <w:rsid w:val="000C5AE3"/>
    <w:rsid w:val="000C6C05"/>
    <w:rsid w:val="000D2040"/>
    <w:rsid w:val="000D5274"/>
    <w:rsid w:val="000D54A1"/>
    <w:rsid w:val="000E31B4"/>
    <w:rsid w:val="000E3521"/>
    <w:rsid w:val="000E386E"/>
    <w:rsid w:val="000E429C"/>
    <w:rsid w:val="000F51BC"/>
    <w:rsid w:val="000F5DC9"/>
    <w:rsid w:val="000F6C91"/>
    <w:rsid w:val="000F7A9B"/>
    <w:rsid w:val="0010134B"/>
    <w:rsid w:val="001015F4"/>
    <w:rsid w:val="00104797"/>
    <w:rsid w:val="00105867"/>
    <w:rsid w:val="00110EDB"/>
    <w:rsid w:val="001209E7"/>
    <w:rsid w:val="00123363"/>
    <w:rsid w:val="001236D2"/>
    <w:rsid w:val="001238B7"/>
    <w:rsid w:val="00124BE8"/>
    <w:rsid w:val="00126690"/>
    <w:rsid w:val="00126E95"/>
    <w:rsid w:val="00127C70"/>
    <w:rsid w:val="00127F2C"/>
    <w:rsid w:val="00130D56"/>
    <w:rsid w:val="00132897"/>
    <w:rsid w:val="00132E05"/>
    <w:rsid w:val="0014219D"/>
    <w:rsid w:val="001434EF"/>
    <w:rsid w:val="00143533"/>
    <w:rsid w:val="00143F03"/>
    <w:rsid w:val="00146A9E"/>
    <w:rsid w:val="00152234"/>
    <w:rsid w:val="00152856"/>
    <w:rsid w:val="00154664"/>
    <w:rsid w:val="00160D68"/>
    <w:rsid w:val="00166327"/>
    <w:rsid w:val="00170518"/>
    <w:rsid w:val="00175ABC"/>
    <w:rsid w:val="00177EBA"/>
    <w:rsid w:val="00180B77"/>
    <w:rsid w:val="001823BA"/>
    <w:rsid w:val="00182B63"/>
    <w:rsid w:val="001832AB"/>
    <w:rsid w:val="00184121"/>
    <w:rsid w:val="00185439"/>
    <w:rsid w:val="00187B25"/>
    <w:rsid w:val="00190A17"/>
    <w:rsid w:val="00191A93"/>
    <w:rsid w:val="001932B4"/>
    <w:rsid w:val="001936F2"/>
    <w:rsid w:val="00194E71"/>
    <w:rsid w:val="00197B40"/>
    <w:rsid w:val="001A0377"/>
    <w:rsid w:val="001A1FBF"/>
    <w:rsid w:val="001B010A"/>
    <w:rsid w:val="001B1742"/>
    <w:rsid w:val="001B3BEB"/>
    <w:rsid w:val="001B65AA"/>
    <w:rsid w:val="001C1BD0"/>
    <w:rsid w:val="001C286A"/>
    <w:rsid w:val="001C475D"/>
    <w:rsid w:val="001C5740"/>
    <w:rsid w:val="001D1093"/>
    <w:rsid w:val="001D1334"/>
    <w:rsid w:val="001D24C4"/>
    <w:rsid w:val="001E0B6D"/>
    <w:rsid w:val="001E27DC"/>
    <w:rsid w:val="001E62A3"/>
    <w:rsid w:val="001E7E39"/>
    <w:rsid w:val="001F0398"/>
    <w:rsid w:val="001F0DA5"/>
    <w:rsid w:val="001F12E0"/>
    <w:rsid w:val="001F5571"/>
    <w:rsid w:val="001F7AB0"/>
    <w:rsid w:val="00200369"/>
    <w:rsid w:val="00201DF2"/>
    <w:rsid w:val="00202407"/>
    <w:rsid w:val="00202A9D"/>
    <w:rsid w:val="002051CB"/>
    <w:rsid w:val="0020703A"/>
    <w:rsid w:val="00207B54"/>
    <w:rsid w:val="00207C46"/>
    <w:rsid w:val="00212DDE"/>
    <w:rsid w:val="00215F87"/>
    <w:rsid w:val="002170D2"/>
    <w:rsid w:val="00217FD0"/>
    <w:rsid w:val="00221710"/>
    <w:rsid w:val="00221E83"/>
    <w:rsid w:val="0023126D"/>
    <w:rsid w:val="002317A3"/>
    <w:rsid w:val="002317B4"/>
    <w:rsid w:val="00233FB5"/>
    <w:rsid w:val="00234B32"/>
    <w:rsid w:val="002359E1"/>
    <w:rsid w:val="00235E83"/>
    <w:rsid w:val="00240DF1"/>
    <w:rsid w:val="00243C11"/>
    <w:rsid w:val="00243DE5"/>
    <w:rsid w:val="00244B5F"/>
    <w:rsid w:val="00244B67"/>
    <w:rsid w:val="0024526D"/>
    <w:rsid w:val="00246870"/>
    <w:rsid w:val="00246AAB"/>
    <w:rsid w:val="00250586"/>
    <w:rsid w:val="0025130C"/>
    <w:rsid w:val="00251614"/>
    <w:rsid w:val="00253177"/>
    <w:rsid w:val="00256D93"/>
    <w:rsid w:val="002578B1"/>
    <w:rsid w:val="00257C80"/>
    <w:rsid w:val="00257D23"/>
    <w:rsid w:val="002605EA"/>
    <w:rsid w:val="00260F35"/>
    <w:rsid w:val="002617C8"/>
    <w:rsid w:val="00263AC0"/>
    <w:rsid w:val="00266F86"/>
    <w:rsid w:val="0026776F"/>
    <w:rsid w:val="00276413"/>
    <w:rsid w:val="00276458"/>
    <w:rsid w:val="0027700F"/>
    <w:rsid w:val="00282615"/>
    <w:rsid w:val="00282722"/>
    <w:rsid w:val="002838E1"/>
    <w:rsid w:val="00284773"/>
    <w:rsid w:val="0029275B"/>
    <w:rsid w:val="002951E0"/>
    <w:rsid w:val="002A1AC2"/>
    <w:rsid w:val="002A234F"/>
    <w:rsid w:val="002A2834"/>
    <w:rsid w:val="002A37A2"/>
    <w:rsid w:val="002A47E6"/>
    <w:rsid w:val="002A55A5"/>
    <w:rsid w:val="002B0917"/>
    <w:rsid w:val="002B2E42"/>
    <w:rsid w:val="002B466C"/>
    <w:rsid w:val="002B7512"/>
    <w:rsid w:val="002C2176"/>
    <w:rsid w:val="002C3A27"/>
    <w:rsid w:val="002C410A"/>
    <w:rsid w:val="002D16E5"/>
    <w:rsid w:val="002D2333"/>
    <w:rsid w:val="002D368B"/>
    <w:rsid w:val="002D4E0A"/>
    <w:rsid w:val="002D4F28"/>
    <w:rsid w:val="002D7054"/>
    <w:rsid w:val="002D79AC"/>
    <w:rsid w:val="002E4B30"/>
    <w:rsid w:val="002E5064"/>
    <w:rsid w:val="002E709A"/>
    <w:rsid w:val="002F3B81"/>
    <w:rsid w:val="002F4578"/>
    <w:rsid w:val="002F5EB2"/>
    <w:rsid w:val="002F708D"/>
    <w:rsid w:val="002F7FD0"/>
    <w:rsid w:val="00301205"/>
    <w:rsid w:val="003014F3"/>
    <w:rsid w:val="00301BD6"/>
    <w:rsid w:val="0030230A"/>
    <w:rsid w:val="00305301"/>
    <w:rsid w:val="003058FB"/>
    <w:rsid w:val="00306542"/>
    <w:rsid w:val="00307767"/>
    <w:rsid w:val="0030798F"/>
    <w:rsid w:val="00310A08"/>
    <w:rsid w:val="00310BB2"/>
    <w:rsid w:val="003120D1"/>
    <w:rsid w:val="00312111"/>
    <w:rsid w:val="0031641F"/>
    <w:rsid w:val="00316F15"/>
    <w:rsid w:val="00321AA9"/>
    <w:rsid w:val="003254FB"/>
    <w:rsid w:val="00325630"/>
    <w:rsid w:val="0032690C"/>
    <w:rsid w:val="00327408"/>
    <w:rsid w:val="00331AC8"/>
    <w:rsid w:val="0033317B"/>
    <w:rsid w:val="0033395B"/>
    <w:rsid w:val="003362FA"/>
    <w:rsid w:val="00340C47"/>
    <w:rsid w:val="00341AD6"/>
    <w:rsid w:val="00341C76"/>
    <w:rsid w:val="00357865"/>
    <w:rsid w:val="0036360C"/>
    <w:rsid w:val="003649CB"/>
    <w:rsid w:val="003714F0"/>
    <w:rsid w:val="00373451"/>
    <w:rsid w:val="00373B43"/>
    <w:rsid w:val="00380805"/>
    <w:rsid w:val="00381A2C"/>
    <w:rsid w:val="00384104"/>
    <w:rsid w:val="00386517"/>
    <w:rsid w:val="00386CEA"/>
    <w:rsid w:val="00387172"/>
    <w:rsid w:val="003871F3"/>
    <w:rsid w:val="00391B86"/>
    <w:rsid w:val="003A0BB2"/>
    <w:rsid w:val="003A1254"/>
    <w:rsid w:val="003A3CD4"/>
    <w:rsid w:val="003A625C"/>
    <w:rsid w:val="003B4238"/>
    <w:rsid w:val="003B44FC"/>
    <w:rsid w:val="003B51CE"/>
    <w:rsid w:val="003B526A"/>
    <w:rsid w:val="003B6270"/>
    <w:rsid w:val="003B6F2A"/>
    <w:rsid w:val="003C103F"/>
    <w:rsid w:val="003C1BD0"/>
    <w:rsid w:val="003C6422"/>
    <w:rsid w:val="003C7FA5"/>
    <w:rsid w:val="003D05EF"/>
    <w:rsid w:val="003D0C16"/>
    <w:rsid w:val="003D53AC"/>
    <w:rsid w:val="003D683C"/>
    <w:rsid w:val="003D6888"/>
    <w:rsid w:val="003E43DD"/>
    <w:rsid w:val="003E4DC5"/>
    <w:rsid w:val="003E539F"/>
    <w:rsid w:val="003E55A5"/>
    <w:rsid w:val="003E5EB0"/>
    <w:rsid w:val="003E6861"/>
    <w:rsid w:val="003F4FF9"/>
    <w:rsid w:val="003F588B"/>
    <w:rsid w:val="003F7241"/>
    <w:rsid w:val="00400543"/>
    <w:rsid w:val="004023E7"/>
    <w:rsid w:val="00404398"/>
    <w:rsid w:val="00404B79"/>
    <w:rsid w:val="00405EA6"/>
    <w:rsid w:val="004063E5"/>
    <w:rsid w:val="00407EDC"/>
    <w:rsid w:val="00410A6B"/>
    <w:rsid w:val="00412961"/>
    <w:rsid w:val="0041364E"/>
    <w:rsid w:val="004162D3"/>
    <w:rsid w:val="004164BA"/>
    <w:rsid w:val="004204DE"/>
    <w:rsid w:val="004207EE"/>
    <w:rsid w:val="00422A58"/>
    <w:rsid w:val="00425C2D"/>
    <w:rsid w:val="00425FEF"/>
    <w:rsid w:val="0042722F"/>
    <w:rsid w:val="00427967"/>
    <w:rsid w:val="0043155D"/>
    <w:rsid w:val="00431BD2"/>
    <w:rsid w:val="00433F95"/>
    <w:rsid w:val="00435C0E"/>
    <w:rsid w:val="00436E64"/>
    <w:rsid w:val="004405D2"/>
    <w:rsid w:val="00440F54"/>
    <w:rsid w:val="0044156E"/>
    <w:rsid w:val="00442F70"/>
    <w:rsid w:val="00443224"/>
    <w:rsid w:val="0044465C"/>
    <w:rsid w:val="00454C19"/>
    <w:rsid w:val="00454D7A"/>
    <w:rsid w:val="00455D8A"/>
    <w:rsid w:val="0045748C"/>
    <w:rsid w:val="004601AE"/>
    <w:rsid w:val="004608F1"/>
    <w:rsid w:val="00460EE4"/>
    <w:rsid w:val="00462E1F"/>
    <w:rsid w:val="00470D50"/>
    <w:rsid w:val="0047202F"/>
    <w:rsid w:val="004776AD"/>
    <w:rsid w:val="004779D3"/>
    <w:rsid w:val="00477ECF"/>
    <w:rsid w:val="0048120F"/>
    <w:rsid w:val="004813F2"/>
    <w:rsid w:val="00481B7E"/>
    <w:rsid w:val="00482412"/>
    <w:rsid w:val="00483A91"/>
    <w:rsid w:val="00483FC3"/>
    <w:rsid w:val="00484E5D"/>
    <w:rsid w:val="0048572E"/>
    <w:rsid w:val="0048666D"/>
    <w:rsid w:val="00487BC5"/>
    <w:rsid w:val="00487F69"/>
    <w:rsid w:val="00491901"/>
    <w:rsid w:val="004928AA"/>
    <w:rsid w:val="00494F49"/>
    <w:rsid w:val="0049600A"/>
    <w:rsid w:val="004967B3"/>
    <w:rsid w:val="00496914"/>
    <w:rsid w:val="004A1407"/>
    <w:rsid w:val="004A1E5D"/>
    <w:rsid w:val="004A282A"/>
    <w:rsid w:val="004A6D10"/>
    <w:rsid w:val="004B0086"/>
    <w:rsid w:val="004B2CB9"/>
    <w:rsid w:val="004B6C98"/>
    <w:rsid w:val="004C22FA"/>
    <w:rsid w:val="004C5561"/>
    <w:rsid w:val="004D2025"/>
    <w:rsid w:val="004D2DEA"/>
    <w:rsid w:val="004D31BD"/>
    <w:rsid w:val="004D5831"/>
    <w:rsid w:val="004D64F9"/>
    <w:rsid w:val="004D7479"/>
    <w:rsid w:val="004D7D62"/>
    <w:rsid w:val="004D7E11"/>
    <w:rsid w:val="004D7E7F"/>
    <w:rsid w:val="004E063D"/>
    <w:rsid w:val="004E0C8C"/>
    <w:rsid w:val="004E26EE"/>
    <w:rsid w:val="004E3A9E"/>
    <w:rsid w:val="004E5B12"/>
    <w:rsid w:val="004F050E"/>
    <w:rsid w:val="004F0630"/>
    <w:rsid w:val="004F20C3"/>
    <w:rsid w:val="004F2FDF"/>
    <w:rsid w:val="004F338D"/>
    <w:rsid w:val="004F4DB1"/>
    <w:rsid w:val="004F5022"/>
    <w:rsid w:val="004F53BB"/>
    <w:rsid w:val="004F678F"/>
    <w:rsid w:val="0050083A"/>
    <w:rsid w:val="00502DC0"/>
    <w:rsid w:val="00502E65"/>
    <w:rsid w:val="0050400F"/>
    <w:rsid w:val="00513E3B"/>
    <w:rsid w:val="00515E34"/>
    <w:rsid w:val="00520704"/>
    <w:rsid w:val="00520FF6"/>
    <w:rsid w:val="00523421"/>
    <w:rsid w:val="00523926"/>
    <w:rsid w:val="00524093"/>
    <w:rsid w:val="00525552"/>
    <w:rsid w:val="0053154F"/>
    <w:rsid w:val="00532754"/>
    <w:rsid w:val="005329F8"/>
    <w:rsid w:val="00535622"/>
    <w:rsid w:val="00536131"/>
    <w:rsid w:val="00540DE9"/>
    <w:rsid w:val="00547B12"/>
    <w:rsid w:val="00550DF1"/>
    <w:rsid w:val="00551C4A"/>
    <w:rsid w:val="00551EF6"/>
    <w:rsid w:val="00554406"/>
    <w:rsid w:val="005565FF"/>
    <w:rsid w:val="00557B82"/>
    <w:rsid w:val="00557CD5"/>
    <w:rsid w:val="00560D12"/>
    <w:rsid w:val="00562282"/>
    <w:rsid w:val="00563DEE"/>
    <w:rsid w:val="00564801"/>
    <w:rsid w:val="00571AFB"/>
    <w:rsid w:val="005731C3"/>
    <w:rsid w:val="00574544"/>
    <w:rsid w:val="0057501E"/>
    <w:rsid w:val="00575615"/>
    <w:rsid w:val="00580067"/>
    <w:rsid w:val="00580D23"/>
    <w:rsid w:val="00580E06"/>
    <w:rsid w:val="00581222"/>
    <w:rsid w:val="00582BD2"/>
    <w:rsid w:val="005831B1"/>
    <w:rsid w:val="005841A3"/>
    <w:rsid w:val="00587D18"/>
    <w:rsid w:val="00590453"/>
    <w:rsid w:val="00591D42"/>
    <w:rsid w:val="00592104"/>
    <w:rsid w:val="00593A49"/>
    <w:rsid w:val="005969FF"/>
    <w:rsid w:val="00597747"/>
    <w:rsid w:val="005A0B2D"/>
    <w:rsid w:val="005A1845"/>
    <w:rsid w:val="005A4EEB"/>
    <w:rsid w:val="005A5AE4"/>
    <w:rsid w:val="005A603D"/>
    <w:rsid w:val="005B0F9F"/>
    <w:rsid w:val="005B2FF2"/>
    <w:rsid w:val="005C05F8"/>
    <w:rsid w:val="005C1B82"/>
    <w:rsid w:val="005C2F75"/>
    <w:rsid w:val="005C394E"/>
    <w:rsid w:val="005C7EFF"/>
    <w:rsid w:val="005D0D39"/>
    <w:rsid w:val="005D1724"/>
    <w:rsid w:val="005D6E1A"/>
    <w:rsid w:val="005D74AC"/>
    <w:rsid w:val="005D7F4C"/>
    <w:rsid w:val="005E39FA"/>
    <w:rsid w:val="005E3C76"/>
    <w:rsid w:val="005E5AC4"/>
    <w:rsid w:val="005E7F33"/>
    <w:rsid w:val="005F1EF4"/>
    <w:rsid w:val="005F38F1"/>
    <w:rsid w:val="00601E09"/>
    <w:rsid w:val="0060473B"/>
    <w:rsid w:val="006069EE"/>
    <w:rsid w:val="00607722"/>
    <w:rsid w:val="00614332"/>
    <w:rsid w:val="00615D2C"/>
    <w:rsid w:val="006202C2"/>
    <w:rsid w:val="006216CE"/>
    <w:rsid w:val="0062671A"/>
    <w:rsid w:val="00626B4C"/>
    <w:rsid w:val="006343D5"/>
    <w:rsid w:val="00635C2D"/>
    <w:rsid w:val="00643F8C"/>
    <w:rsid w:val="0064712A"/>
    <w:rsid w:val="006479D6"/>
    <w:rsid w:val="006504A5"/>
    <w:rsid w:val="00652C1E"/>
    <w:rsid w:val="006559D9"/>
    <w:rsid w:val="00656EC1"/>
    <w:rsid w:val="00657D7E"/>
    <w:rsid w:val="006600DE"/>
    <w:rsid w:val="00661282"/>
    <w:rsid w:val="006619A5"/>
    <w:rsid w:val="00663250"/>
    <w:rsid w:val="0066356C"/>
    <w:rsid w:val="00663D7B"/>
    <w:rsid w:val="00667125"/>
    <w:rsid w:val="006715AC"/>
    <w:rsid w:val="006717DB"/>
    <w:rsid w:val="00674D05"/>
    <w:rsid w:val="0067650B"/>
    <w:rsid w:val="00677779"/>
    <w:rsid w:val="00680287"/>
    <w:rsid w:val="00680BB6"/>
    <w:rsid w:val="006830B6"/>
    <w:rsid w:val="00683211"/>
    <w:rsid w:val="006837F0"/>
    <w:rsid w:val="006837F6"/>
    <w:rsid w:val="00687F17"/>
    <w:rsid w:val="006900ED"/>
    <w:rsid w:val="0069144C"/>
    <w:rsid w:val="00697137"/>
    <w:rsid w:val="006A11AB"/>
    <w:rsid w:val="006A1DBC"/>
    <w:rsid w:val="006A2042"/>
    <w:rsid w:val="006A48EB"/>
    <w:rsid w:val="006A59EF"/>
    <w:rsid w:val="006A5DA8"/>
    <w:rsid w:val="006B1779"/>
    <w:rsid w:val="006B1871"/>
    <w:rsid w:val="006B271A"/>
    <w:rsid w:val="006B3447"/>
    <w:rsid w:val="006B43EA"/>
    <w:rsid w:val="006B6059"/>
    <w:rsid w:val="006B7C7F"/>
    <w:rsid w:val="006C4403"/>
    <w:rsid w:val="006C77C5"/>
    <w:rsid w:val="006D179F"/>
    <w:rsid w:val="006D211C"/>
    <w:rsid w:val="006D2A96"/>
    <w:rsid w:val="006D31EB"/>
    <w:rsid w:val="006D55B5"/>
    <w:rsid w:val="006D7DC0"/>
    <w:rsid w:val="006E0ADA"/>
    <w:rsid w:val="006E1768"/>
    <w:rsid w:val="006E27C7"/>
    <w:rsid w:val="006E4EAF"/>
    <w:rsid w:val="006E5FBE"/>
    <w:rsid w:val="006E685E"/>
    <w:rsid w:val="006E7A7F"/>
    <w:rsid w:val="006F0007"/>
    <w:rsid w:val="006F13EC"/>
    <w:rsid w:val="006F158E"/>
    <w:rsid w:val="006F254A"/>
    <w:rsid w:val="006F2FC4"/>
    <w:rsid w:val="006F3785"/>
    <w:rsid w:val="006F58EC"/>
    <w:rsid w:val="006F5938"/>
    <w:rsid w:val="007008B3"/>
    <w:rsid w:val="00701A87"/>
    <w:rsid w:val="00702B9D"/>
    <w:rsid w:val="00704EDC"/>
    <w:rsid w:val="00706639"/>
    <w:rsid w:val="0070725E"/>
    <w:rsid w:val="00707C27"/>
    <w:rsid w:val="00707CDE"/>
    <w:rsid w:val="00711118"/>
    <w:rsid w:val="007117F0"/>
    <w:rsid w:val="0071273D"/>
    <w:rsid w:val="00712AA8"/>
    <w:rsid w:val="00714223"/>
    <w:rsid w:val="00716824"/>
    <w:rsid w:val="0071745E"/>
    <w:rsid w:val="00720261"/>
    <w:rsid w:val="00722005"/>
    <w:rsid w:val="0072371B"/>
    <w:rsid w:val="00723804"/>
    <w:rsid w:val="00726B75"/>
    <w:rsid w:val="00727A65"/>
    <w:rsid w:val="00727AFD"/>
    <w:rsid w:val="0073235C"/>
    <w:rsid w:val="00734460"/>
    <w:rsid w:val="00734546"/>
    <w:rsid w:val="0073592F"/>
    <w:rsid w:val="0073734D"/>
    <w:rsid w:val="00743BA8"/>
    <w:rsid w:val="007479CF"/>
    <w:rsid w:val="00750F94"/>
    <w:rsid w:val="007519D3"/>
    <w:rsid w:val="00751D5F"/>
    <w:rsid w:val="0075502D"/>
    <w:rsid w:val="00755542"/>
    <w:rsid w:val="00755E72"/>
    <w:rsid w:val="007603DE"/>
    <w:rsid w:val="00760CA1"/>
    <w:rsid w:val="007625CB"/>
    <w:rsid w:val="00762C91"/>
    <w:rsid w:val="00765099"/>
    <w:rsid w:val="007658CD"/>
    <w:rsid w:val="007678B0"/>
    <w:rsid w:val="007704AD"/>
    <w:rsid w:val="007736EC"/>
    <w:rsid w:val="00777121"/>
    <w:rsid w:val="00777D50"/>
    <w:rsid w:val="00780FDC"/>
    <w:rsid w:val="00781156"/>
    <w:rsid w:val="007812BB"/>
    <w:rsid w:val="0078278D"/>
    <w:rsid w:val="00782ADF"/>
    <w:rsid w:val="00783256"/>
    <w:rsid w:val="007878A8"/>
    <w:rsid w:val="00790DB0"/>
    <w:rsid w:val="00794966"/>
    <w:rsid w:val="0079543D"/>
    <w:rsid w:val="007A0F3B"/>
    <w:rsid w:val="007A18BE"/>
    <w:rsid w:val="007A211F"/>
    <w:rsid w:val="007A4A2C"/>
    <w:rsid w:val="007A4A44"/>
    <w:rsid w:val="007A5D30"/>
    <w:rsid w:val="007B426C"/>
    <w:rsid w:val="007B49B9"/>
    <w:rsid w:val="007B5438"/>
    <w:rsid w:val="007B6C1A"/>
    <w:rsid w:val="007B710D"/>
    <w:rsid w:val="007C0B49"/>
    <w:rsid w:val="007D0695"/>
    <w:rsid w:val="007E24D4"/>
    <w:rsid w:val="007E2EFA"/>
    <w:rsid w:val="007E4BF5"/>
    <w:rsid w:val="007F2672"/>
    <w:rsid w:val="007F2C5F"/>
    <w:rsid w:val="007F341F"/>
    <w:rsid w:val="00800D13"/>
    <w:rsid w:val="00802AED"/>
    <w:rsid w:val="00802DD4"/>
    <w:rsid w:val="0080351A"/>
    <w:rsid w:val="00810C80"/>
    <w:rsid w:val="008113A8"/>
    <w:rsid w:val="00811AC4"/>
    <w:rsid w:val="008126E8"/>
    <w:rsid w:val="00812ED2"/>
    <w:rsid w:val="008135A7"/>
    <w:rsid w:val="00816F03"/>
    <w:rsid w:val="00817141"/>
    <w:rsid w:val="00822C68"/>
    <w:rsid w:val="00822D2F"/>
    <w:rsid w:val="0082584F"/>
    <w:rsid w:val="008264D9"/>
    <w:rsid w:val="00826DD1"/>
    <w:rsid w:val="0082787F"/>
    <w:rsid w:val="008302FC"/>
    <w:rsid w:val="0083228A"/>
    <w:rsid w:val="008329A7"/>
    <w:rsid w:val="00841BF9"/>
    <w:rsid w:val="00843694"/>
    <w:rsid w:val="008456AE"/>
    <w:rsid w:val="00846347"/>
    <w:rsid w:val="008537E6"/>
    <w:rsid w:val="00855206"/>
    <w:rsid w:val="0085656E"/>
    <w:rsid w:val="00856F20"/>
    <w:rsid w:val="0085756E"/>
    <w:rsid w:val="00860D00"/>
    <w:rsid w:val="0086248C"/>
    <w:rsid w:val="008626CC"/>
    <w:rsid w:val="00864741"/>
    <w:rsid w:val="00865558"/>
    <w:rsid w:val="00867CF5"/>
    <w:rsid w:val="008702F5"/>
    <w:rsid w:val="00870799"/>
    <w:rsid w:val="008733B8"/>
    <w:rsid w:val="00875852"/>
    <w:rsid w:val="008827B3"/>
    <w:rsid w:val="00883DE3"/>
    <w:rsid w:val="0089182C"/>
    <w:rsid w:val="00891A83"/>
    <w:rsid w:val="0089250D"/>
    <w:rsid w:val="00892FEE"/>
    <w:rsid w:val="00893620"/>
    <w:rsid w:val="008962BB"/>
    <w:rsid w:val="00897A63"/>
    <w:rsid w:val="008A0519"/>
    <w:rsid w:val="008A197E"/>
    <w:rsid w:val="008A2170"/>
    <w:rsid w:val="008A5C9B"/>
    <w:rsid w:val="008A6CA0"/>
    <w:rsid w:val="008A7484"/>
    <w:rsid w:val="008A7F6B"/>
    <w:rsid w:val="008B2846"/>
    <w:rsid w:val="008B46DA"/>
    <w:rsid w:val="008B7792"/>
    <w:rsid w:val="008C0C77"/>
    <w:rsid w:val="008C25E1"/>
    <w:rsid w:val="008C290E"/>
    <w:rsid w:val="008C4E43"/>
    <w:rsid w:val="008C4EC4"/>
    <w:rsid w:val="008C5FC1"/>
    <w:rsid w:val="008D191D"/>
    <w:rsid w:val="008D195A"/>
    <w:rsid w:val="008D2A61"/>
    <w:rsid w:val="008D3274"/>
    <w:rsid w:val="008D3465"/>
    <w:rsid w:val="008D3A08"/>
    <w:rsid w:val="008D57F0"/>
    <w:rsid w:val="008D6AA2"/>
    <w:rsid w:val="008D7206"/>
    <w:rsid w:val="008D7281"/>
    <w:rsid w:val="008D7607"/>
    <w:rsid w:val="008E0A07"/>
    <w:rsid w:val="008E12CE"/>
    <w:rsid w:val="008E1A81"/>
    <w:rsid w:val="008E2DBD"/>
    <w:rsid w:val="008F1133"/>
    <w:rsid w:val="008F1E5C"/>
    <w:rsid w:val="008F2164"/>
    <w:rsid w:val="008F3470"/>
    <w:rsid w:val="008F5B29"/>
    <w:rsid w:val="008F7AA2"/>
    <w:rsid w:val="008F7D15"/>
    <w:rsid w:val="00900C43"/>
    <w:rsid w:val="009025BE"/>
    <w:rsid w:val="00903385"/>
    <w:rsid w:val="00903862"/>
    <w:rsid w:val="00905E37"/>
    <w:rsid w:val="00905F76"/>
    <w:rsid w:val="00907354"/>
    <w:rsid w:val="00912957"/>
    <w:rsid w:val="009142C0"/>
    <w:rsid w:val="009145BF"/>
    <w:rsid w:val="009146BC"/>
    <w:rsid w:val="00914EED"/>
    <w:rsid w:val="009207B2"/>
    <w:rsid w:val="00921F79"/>
    <w:rsid w:val="0092463C"/>
    <w:rsid w:val="0092720E"/>
    <w:rsid w:val="00931E31"/>
    <w:rsid w:val="009327A8"/>
    <w:rsid w:val="009355FC"/>
    <w:rsid w:val="00935D91"/>
    <w:rsid w:val="0093677A"/>
    <w:rsid w:val="00937C28"/>
    <w:rsid w:val="00940774"/>
    <w:rsid w:val="009408E9"/>
    <w:rsid w:val="00940F1B"/>
    <w:rsid w:val="00950648"/>
    <w:rsid w:val="00951464"/>
    <w:rsid w:val="0095236B"/>
    <w:rsid w:val="0095432F"/>
    <w:rsid w:val="00963D1D"/>
    <w:rsid w:val="00964337"/>
    <w:rsid w:val="00965278"/>
    <w:rsid w:val="00965BD5"/>
    <w:rsid w:val="00966181"/>
    <w:rsid w:val="00967F25"/>
    <w:rsid w:val="0097112E"/>
    <w:rsid w:val="00972184"/>
    <w:rsid w:val="00972574"/>
    <w:rsid w:val="00974648"/>
    <w:rsid w:val="00976D30"/>
    <w:rsid w:val="00977514"/>
    <w:rsid w:val="00977A6F"/>
    <w:rsid w:val="009802A6"/>
    <w:rsid w:val="009819A1"/>
    <w:rsid w:val="00982588"/>
    <w:rsid w:val="00982FB3"/>
    <w:rsid w:val="009845E2"/>
    <w:rsid w:val="00987D99"/>
    <w:rsid w:val="00991748"/>
    <w:rsid w:val="009921C1"/>
    <w:rsid w:val="00993C42"/>
    <w:rsid w:val="00995E62"/>
    <w:rsid w:val="009A3128"/>
    <w:rsid w:val="009A5D52"/>
    <w:rsid w:val="009A6DA1"/>
    <w:rsid w:val="009A76BF"/>
    <w:rsid w:val="009A79E7"/>
    <w:rsid w:val="009B170E"/>
    <w:rsid w:val="009B1A52"/>
    <w:rsid w:val="009B42D2"/>
    <w:rsid w:val="009B594C"/>
    <w:rsid w:val="009B7ECE"/>
    <w:rsid w:val="009C0F01"/>
    <w:rsid w:val="009C2B63"/>
    <w:rsid w:val="009C3B4A"/>
    <w:rsid w:val="009C4953"/>
    <w:rsid w:val="009D2FF7"/>
    <w:rsid w:val="009E47FA"/>
    <w:rsid w:val="009E5334"/>
    <w:rsid w:val="009E661D"/>
    <w:rsid w:val="009E6A02"/>
    <w:rsid w:val="009E6A97"/>
    <w:rsid w:val="009E77BE"/>
    <w:rsid w:val="009F0925"/>
    <w:rsid w:val="009F0E52"/>
    <w:rsid w:val="009F0F3B"/>
    <w:rsid w:val="009F62A7"/>
    <w:rsid w:val="009F68F5"/>
    <w:rsid w:val="00A012FB"/>
    <w:rsid w:val="00A01A89"/>
    <w:rsid w:val="00A02CA0"/>
    <w:rsid w:val="00A03E2C"/>
    <w:rsid w:val="00A048DF"/>
    <w:rsid w:val="00A11854"/>
    <w:rsid w:val="00A11D35"/>
    <w:rsid w:val="00A123DD"/>
    <w:rsid w:val="00A12834"/>
    <w:rsid w:val="00A144CB"/>
    <w:rsid w:val="00A17B68"/>
    <w:rsid w:val="00A17D92"/>
    <w:rsid w:val="00A24673"/>
    <w:rsid w:val="00A2478C"/>
    <w:rsid w:val="00A253B2"/>
    <w:rsid w:val="00A26790"/>
    <w:rsid w:val="00A37F26"/>
    <w:rsid w:val="00A41312"/>
    <w:rsid w:val="00A52F77"/>
    <w:rsid w:val="00A54831"/>
    <w:rsid w:val="00A55787"/>
    <w:rsid w:val="00A61D6A"/>
    <w:rsid w:val="00A63F7D"/>
    <w:rsid w:val="00A64D40"/>
    <w:rsid w:val="00A66D0A"/>
    <w:rsid w:val="00A672B7"/>
    <w:rsid w:val="00A701B5"/>
    <w:rsid w:val="00A7093B"/>
    <w:rsid w:val="00A71888"/>
    <w:rsid w:val="00A7255C"/>
    <w:rsid w:val="00A80FA9"/>
    <w:rsid w:val="00A8275C"/>
    <w:rsid w:val="00A83706"/>
    <w:rsid w:val="00A87EDC"/>
    <w:rsid w:val="00A92D41"/>
    <w:rsid w:val="00A92ECE"/>
    <w:rsid w:val="00A93C27"/>
    <w:rsid w:val="00A94135"/>
    <w:rsid w:val="00A94F6E"/>
    <w:rsid w:val="00AA07D1"/>
    <w:rsid w:val="00AA1A5A"/>
    <w:rsid w:val="00AA22C4"/>
    <w:rsid w:val="00AA23CA"/>
    <w:rsid w:val="00AA4CCF"/>
    <w:rsid w:val="00AA63FC"/>
    <w:rsid w:val="00AA7357"/>
    <w:rsid w:val="00AA75B0"/>
    <w:rsid w:val="00AA7785"/>
    <w:rsid w:val="00AB064A"/>
    <w:rsid w:val="00AB1148"/>
    <w:rsid w:val="00AB1492"/>
    <w:rsid w:val="00AB5751"/>
    <w:rsid w:val="00AC0CFF"/>
    <w:rsid w:val="00AC10D0"/>
    <w:rsid w:val="00AC19CA"/>
    <w:rsid w:val="00AC4A91"/>
    <w:rsid w:val="00AD1BEA"/>
    <w:rsid w:val="00AD1EFD"/>
    <w:rsid w:val="00AD3A4D"/>
    <w:rsid w:val="00AD5CF5"/>
    <w:rsid w:val="00AD647B"/>
    <w:rsid w:val="00AD6830"/>
    <w:rsid w:val="00AE13DC"/>
    <w:rsid w:val="00AE5222"/>
    <w:rsid w:val="00AE5558"/>
    <w:rsid w:val="00AE6D64"/>
    <w:rsid w:val="00AF2CB1"/>
    <w:rsid w:val="00AF3ABB"/>
    <w:rsid w:val="00AF4856"/>
    <w:rsid w:val="00B00FE9"/>
    <w:rsid w:val="00B02AD5"/>
    <w:rsid w:val="00B0360B"/>
    <w:rsid w:val="00B05A6C"/>
    <w:rsid w:val="00B10839"/>
    <w:rsid w:val="00B10B45"/>
    <w:rsid w:val="00B16DDB"/>
    <w:rsid w:val="00B177A3"/>
    <w:rsid w:val="00B20F1A"/>
    <w:rsid w:val="00B24488"/>
    <w:rsid w:val="00B30E49"/>
    <w:rsid w:val="00B33E4E"/>
    <w:rsid w:val="00B3428F"/>
    <w:rsid w:val="00B36A5D"/>
    <w:rsid w:val="00B40135"/>
    <w:rsid w:val="00B4122F"/>
    <w:rsid w:val="00B4274F"/>
    <w:rsid w:val="00B43696"/>
    <w:rsid w:val="00B436AC"/>
    <w:rsid w:val="00B459B8"/>
    <w:rsid w:val="00B4788B"/>
    <w:rsid w:val="00B52858"/>
    <w:rsid w:val="00B529D3"/>
    <w:rsid w:val="00B60F56"/>
    <w:rsid w:val="00B61FFE"/>
    <w:rsid w:val="00B67329"/>
    <w:rsid w:val="00B703FA"/>
    <w:rsid w:val="00B747A7"/>
    <w:rsid w:val="00B7496F"/>
    <w:rsid w:val="00B74B4A"/>
    <w:rsid w:val="00B80E89"/>
    <w:rsid w:val="00B81A82"/>
    <w:rsid w:val="00B8713E"/>
    <w:rsid w:val="00B87797"/>
    <w:rsid w:val="00B8794E"/>
    <w:rsid w:val="00B87A48"/>
    <w:rsid w:val="00B87AB1"/>
    <w:rsid w:val="00B91A5F"/>
    <w:rsid w:val="00B95CA5"/>
    <w:rsid w:val="00BA3C4A"/>
    <w:rsid w:val="00BA51BD"/>
    <w:rsid w:val="00BA5BAD"/>
    <w:rsid w:val="00BB434A"/>
    <w:rsid w:val="00BB4AAF"/>
    <w:rsid w:val="00BB5134"/>
    <w:rsid w:val="00BB5660"/>
    <w:rsid w:val="00BB5B57"/>
    <w:rsid w:val="00BB7056"/>
    <w:rsid w:val="00BC07D5"/>
    <w:rsid w:val="00BC14EE"/>
    <w:rsid w:val="00BC7281"/>
    <w:rsid w:val="00BD233F"/>
    <w:rsid w:val="00BD69BA"/>
    <w:rsid w:val="00BE007C"/>
    <w:rsid w:val="00BE03C1"/>
    <w:rsid w:val="00BE1147"/>
    <w:rsid w:val="00BE1B7B"/>
    <w:rsid w:val="00BE5E70"/>
    <w:rsid w:val="00BE6CCC"/>
    <w:rsid w:val="00BE7ABF"/>
    <w:rsid w:val="00BF0A9A"/>
    <w:rsid w:val="00BF1B04"/>
    <w:rsid w:val="00BF3D52"/>
    <w:rsid w:val="00BF4066"/>
    <w:rsid w:val="00BF55C8"/>
    <w:rsid w:val="00BF614B"/>
    <w:rsid w:val="00BF6218"/>
    <w:rsid w:val="00BF6437"/>
    <w:rsid w:val="00BF6F38"/>
    <w:rsid w:val="00C00749"/>
    <w:rsid w:val="00C009A9"/>
    <w:rsid w:val="00C0209F"/>
    <w:rsid w:val="00C025A5"/>
    <w:rsid w:val="00C0392B"/>
    <w:rsid w:val="00C04F75"/>
    <w:rsid w:val="00C0590F"/>
    <w:rsid w:val="00C06D95"/>
    <w:rsid w:val="00C06EC1"/>
    <w:rsid w:val="00C14113"/>
    <w:rsid w:val="00C21950"/>
    <w:rsid w:val="00C249D9"/>
    <w:rsid w:val="00C251EA"/>
    <w:rsid w:val="00C26051"/>
    <w:rsid w:val="00C26A2F"/>
    <w:rsid w:val="00C32711"/>
    <w:rsid w:val="00C35244"/>
    <w:rsid w:val="00C35341"/>
    <w:rsid w:val="00C3541F"/>
    <w:rsid w:val="00C358C9"/>
    <w:rsid w:val="00C412AB"/>
    <w:rsid w:val="00C4165D"/>
    <w:rsid w:val="00C4178E"/>
    <w:rsid w:val="00C42865"/>
    <w:rsid w:val="00C42CCC"/>
    <w:rsid w:val="00C47766"/>
    <w:rsid w:val="00C47BEC"/>
    <w:rsid w:val="00C53B41"/>
    <w:rsid w:val="00C53F59"/>
    <w:rsid w:val="00C5439D"/>
    <w:rsid w:val="00C7005E"/>
    <w:rsid w:val="00C70AD9"/>
    <w:rsid w:val="00C7367C"/>
    <w:rsid w:val="00C746D3"/>
    <w:rsid w:val="00C81709"/>
    <w:rsid w:val="00C81A39"/>
    <w:rsid w:val="00C85B6A"/>
    <w:rsid w:val="00C875BE"/>
    <w:rsid w:val="00C9176F"/>
    <w:rsid w:val="00C93AFC"/>
    <w:rsid w:val="00CA0C22"/>
    <w:rsid w:val="00CA1758"/>
    <w:rsid w:val="00CB03E2"/>
    <w:rsid w:val="00CB11DF"/>
    <w:rsid w:val="00CB1F9B"/>
    <w:rsid w:val="00CB2CD2"/>
    <w:rsid w:val="00CC3103"/>
    <w:rsid w:val="00CC3B02"/>
    <w:rsid w:val="00CC57CD"/>
    <w:rsid w:val="00CC581F"/>
    <w:rsid w:val="00CC75C0"/>
    <w:rsid w:val="00CD6634"/>
    <w:rsid w:val="00CD72BE"/>
    <w:rsid w:val="00CE213D"/>
    <w:rsid w:val="00CF1519"/>
    <w:rsid w:val="00CF2A0D"/>
    <w:rsid w:val="00CF428B"/>
    <w:rsid w:val="00CF5725"/>
    <w:rsid w:val="00CF5B20"/>
    <w:rsid w:val="00D00286"/>
    <w:rsid w:val="00D02D4A"/>
    <w:rsid w:val="00D035CB"/>
    <w:rsid w:val="00D0363B"/>
    <w:rsid w:val="00D040FF"/>
    <w:rsid w:val="00D04D75"/>
    <w:rsid w:val="00D05A7F"/>
    <w:rsid w:val="00D0666F"/>
    <w:rsid w:val="00D1045E"/>
    <w:rsid w:val="00D10E81"/>
    <w:rsid w:val="00D1178D"/>
    <w:rsid w:val="00D11A55"/>
    <w:rsid w:val="00D1426E"/>
    <w:rsid w:val="00D147B8"/>
    <w:rsid w:val="00D1554D"/>
    <w:rsid w:val="00D21AA8"/>
    <w:rsid w:val="00D23037"/>
    <w:rsid w:val="00D24C63"/>
    <w:rsid w:val="00D24EC2"/>
    <w:rsid w:val="00D2746D"/>
    <w:rsid w:val="00D327BC"/>
    <w:rsid w:val="00D328A7"/>
    <w:rsid w:val="00D34F90"/>
    <w:rsid w:val="00D450A4"/>
    <w:rsid w:val="00D45AE8"/>
    <w:rsid w:val="00D46475"/>
    <w:rsid w:val="00D4729F"/>
    <w:rsid w:val="00D47A57"/>
    <w:rsid w:val="00D50DCC"/>
    <w:rsid w:val="00D51019"/>
    <w:rsid w:val="00D5145D"/>
    <w:rsid w:val="00D51C9E"/>
    <w:rsid w:val="00D540A0"/>
    <w:rsid w:val="00D5558F"/>
    <w:rsid w:val="00D55AD3"/>
    <w:rsid w:val="00D576F4"/>
    <w:rsid w:val="00D57718"/>
    <w:rsid w:val="00D619BD"/>
    <w:rsid w:val="00D62E32"/>
    <w:rsid w:val="00D63B2E"/>
    <w:rsid w:val="00D65CDC"/>
    <w:rsid w:val="00D65F9A"/>
    <w:rsid w:val="00D6620A"/>
    <w:rsid w:val="00D71513"/>
    <w:rsid w:val="00D72C95"/>
    <w:rsid w:val="00D74AD9"/>
    <w:rsid w:val="00D75433"/>
    <w:rsid w:val="00D75B66"/>
    <w:rsid w:val="00D77C27"/>
    <w:rsid w:val="00D81FA5"/>
    <w:rsid w:val="00D82754"/>
    <w:rsid w:val="00D83A56"/>
    <w:rsid w:val="00D842BC"/>
    <w:rsid w:val="00D855D6"/>
    <w:rsid w:val="00D86AD7"/>
    <w:rsid w:val="00D874EE"/>
    <w:rsid w:val="00D90453"/>
    <w:rsid w:val="00D93726"/>
    <w:rsid w:val="00D96282"/>
    <w:rsid w:val="00D9737C"/>
    <w:rsid w:val="00DA22D0"/>
    <w:rsid w:val="00DA2B02"/>
    <w:rsid w:val="00DA3CB6"/>
    <w:rsid w:val="00DA5830"/>
    <w:rsid w:val="00DA729B"/>
    <w:rsid w:val="00DB0236"/>
    <w:rsid w:val="00DB5D65"/>
    <w:rsid w:val="00DC2A92"/>
    <w:rsid w:val="00DD1227"/>
    <w:rsid w:val="00DD29BF"/>
    <w:rsid w:val="00DD31DD"/>
    <w:rsid w:val="00DD4F13"/>
    <w:rsid w:val="00DE001B"/>
    <w:rsid w:val="00DE2061"/>
    <w:rsid w:val="00DE243A"/>
    <w:rsid w:val="00DE2B32"/>
    <w:rsid w:val="00DE3180"/>
    <w:rsid w:val="00DE4B67"/>
    <w:rsid w:val="00DE5168"/>
    <w:rsid w:val="00DF12FC"/>
    <w:rsid w:val="00DF2484"/>
    <w:rsid w:val="00DF40DF"/>
    <w:rsid w:val="00DF4B54"/>
    <w:rsid w:val="00DF5193"/>
    <w:rsid w:val="00DF7A0A"/>
    <w:rsid w:val="00E0077A"/>
    <w:rsid w:val="00E00FA9"/>
    <w:rsid w:val="00E042A5"/>
    <w:rsid w:val="00E052E5"/>
    <w:rsid w:val="00E06B97"/>
    <w:rsid w:val="00E0799F"/>
    <w:rsid w:val="00E108FD"/>
    <w:rsid w:val="00E117B2"/>
    <w:rsid w:val="00E119DD"/>
    <w:rsid w:val="00E11E2D"/>
    <w:rsid w:val="00E12BDD"/>
    <w:rsid w:val="00E15112"/>
    <w:rsid w:val="00E15ABD"/>
    <w:rsid w:val="00E206AB"/>
    <w:rsid w:val="00E21110"/>
    <w:rsid w:val="00E2523D"/>
    <w:rsid w:val="00E25D20"/>
    <w:rsid w:val="00E267A4"/>
    <w:rsid w:val="00E30B4B"/>
    <w:rsid w:val="00E31E5E"/>
    <w:rsid w:val="00E330E8"/>
    <w:rsid w:val="00E332A1"/>
    <w:rsid w:val="00E41674"/>
    <w:rsid w:val="00E44364"/>
    <w:rsid w:val="00E465D1"/>
    <w:rsid w:val="00E4799F"/>
    <w:rsid w:val="00E531AA"/>
    <w:rsid w:val="00E54B0D"/>
    <w:rsid w:val="00E55DEE"/>
    <w:rsid w:val="00E57AAC"/>
    <w:rsid w:val="00E605EF"/>
    <w:rsid w:val="00E61898"/>
    <w:rsid w:val="00E62BFE"/>
    <w:rsid w:val="00E638AE"/>
    <w:rsid w:val="00E662A1"/>
    <w:rsid w:val="00E71E3F"/>
    <w:rsid w:val="00E71EEF"/>
    <w:rsid w:val="00E72163"/>
    <w:rsid w:val="00E768FF"/>
    <w:rsid w:val="00E801FB"/>
    <w:rsid w:val="00E80D2D"/>
    <w:rsid w:val="00E8152B"/>
    <w:rsid w:val="00E81E40"/>
    <w:rsid w:val="00E83ABC"/>
    <w:rsid w:val="00E840D2"/>
    <w:rsid w:val="00E8447E"/>
    <w:rsid w:val="00E860CF"/>
    <w:rsid w:val="00E86666"/>
    <w:rsid w:val="00E871BE"/>
    <w:rsid w:val="00E913D2"/>
    <w:rsid w:val="00E9144F"/>
    <w:rsid w:val="00E9210B"/>
    <w:rsid w:val="00E92B5F"/>
    <w:rsid w:val="00E92C4F"/>
    <w:rsid w:val="00E93061"/>
    <w:rsid w:val="00E95340"/>
    <w:rsid w:val="00EA5A25"/>
    <w:rsid w:val="00EA5F88"/>
    <w:rsid w:val="00EA6295"/>
    <w:rsid w:val="00EA7B53"/>
    <w:rsid w:val="00EB35DD"/>
    <w:rsid w:val="00EB4460"/>
    <w:rsid w:val="00EC1E0C"/>
    <w:rsid w:val="00EC2F47"/>
    <w:rsid w:val="00EC395A"/>
    <w:rsid w:val="00EC4B49"/>
    <w:rsid w:val="00EC5E15"/>
    <w:rsid w:val="00EC7C40"/>
    <w:rsid w:val="00EC7F9E"/>
    <w:rsid w:val="00ED2D52"/>
    <w:rsid w:val="00ED36BF"/>
    <w:rsid w:val="00ED3880"/>
    <w:rsid w:val="00ED5D69"/>
    <w:rsid w:val="00ED71C1"/>
    <w:rsid w:val="00EE1870"/>
    <w:rsid w:val="00EE395E"/>
    <w:rsid w:val="00EE6A6A"/>
    <w:rsid w:val="00EE7558"/>
    <w:rsid w:val="00EF1EDE"/>
    <w:rsid w:val="00EF39F5"/>
    <w:rsid w:val="00EF588A"/>
    <w:rsid w:val="00EF7A3E"/>
    <w:rsid w:val="00F0038A"/>
    <w:rsid w:val="00F00817"/>
    <w:rsid w:val="00F018F7"/>
    <w:rsid w:val="00F01AC2"/>
    <w:rsid w:val="00F02B7E"/>
    <w:rsid w:val="00F02C49"/>
    <w:rsid w:val="00F1033C"/>
    <w:rsid w:val="00F10E98"/>
    <w:rsid w:val="00F1112C"/>
    <w:rsid w:val="00F152ED"/>
    <w:rsid w:val="00F15344"/>
    <w:rsid w:val="00F161DC"/>
    <w:rsid w:val="00F16E1B"/>
    <w:rsid w:val="00F20E62"/>
    <w:rsid w:val="00F21874"/>
    <w:rsid w:val="00F22561"/>
    <w:rsid w:val="00F25F88"/>
    <w:rsid w:val="00F26CE7"/>
    <w:rsid w:val="00F272FA"/>
    <w:rsid w:val="00F30534"/>
    <w:rsid w:val="00F309B0"/>
    <w:rsid w:val="00F332CD"/>
    <w:rsid w:val="00F348FE"/>
    <w:rsid w:val="00F37683"/>
    <w:rsid w:val="00F377D9"/>
    <w:rsid w:val="00F37D2B"/>
    <w:rsid w:val="00F4038C"/>
    <w:rsid w:val="00F41BE2"/>
    <w:rsid w:val="00F421D7"/>
    <w:rsid w:val="00F478F6"/>
    <w:rsid w:val="00F47F8D"/>
    <w:rsid w:val="00F50535"/>
    <w:rsid w:val="00F50692"/>
    <w:rsid w:val="00F50A1A"/>
    <w:rsid w:val="00F50D71"/>
    <w:rsid w:val="00F53081"/>
    <w:rsid w:val="00F530AD"/>
    <w:rsid w:val="00F55040"/>
    <w:rsid w:val="00F551A6"/>
    <w:rsid w:val="00F55F00"/>
    <w:rsid w:val="00F5681E"/>
    <w:rsid w:val="00F614EB"/>
    <w:rsid w:val="00F7105A"/>
    <w:rsid w:val="00F73F71"/>
    <w:rsid w:val="00F74BA0"/>
    <w:rsid w:val="00F80F52"/>
    <w:rsid w:val="00F85F4A"/>
    <w:rsid w:val="00F9043B"/>
    <w:rsid w:val="00F914F4"/>
    <w:rsid w:val="00F914F7"/>
    <w:rsid w:val="00F92B10"/>
    <w:rsid w:val="00F95859"/>
    <w:rsid w:val="00F96F8F"/>
    <w:rsid w:val="00F97C61"/>
    <w:rsid w:val="00FA13F1"/>
    <w:rsid w:val="00FA1C95"/>
    <w:rsid w:val="00FA3180"/>
    <w:rsid w:val="00FA35B0"/>
    <w:rsid w:val="00FA3F10"/>
    <w:rsid w:val="00FA70C3"/>
    <w:rsid w:val="00FA7616"/>
    <w:rsid w:val="00FB1534"/>
    <w:rsid w:val="00FB2A68"/>
    <w:rsid w:val="00FB433E"/>
    <w:rsid w:val="00FB5806"/>
    <w:rsid w:val="00FB6E36"/>
    <w:rsid w:val="00FC224B"/>
    <w:rsid w:val="00FC2A26"/>
    <w:rsid w:val="00FC7965"/>
    <w:rsid w:val="00FD1AD2"/>
    <w:rsid w:val="00FD1CFF"/>
    <w:rsid w:val="00FD38DD"/>
    <w:rsid w:val="00FD3B26"/>
    <w:rsid w:val="00FD6B6A"/>
    <w:rsid w:val="00FE0621"/>
    <w:rsid w:val="00FE1646"/>
    <w:rsid w:val="00FE2E82"/>
    <w:rsid w:val="00FE2FC4"/>
    <w:rsid w:val="00FE31C4"/>
    <w:rsid w:val="00FE54DC"/>
    <w:rsid w:val="00FF20CB"/>
    <w:rsid w:val="00FF2B6A"/>
    <w:rsid w:val="00FF32F8"/>
    <w:rsid w:val="00FF34F6"/>
    <w:rsid w:val="00FF3AFF"/>
    <w:rsid w:val="00FF60ED"/>
    <w:rsid w:val="00FF69F6"/>
    <w:rsid w:val="00FF72C8"/>
    <w:rsid w:val="00FF7D1E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D712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EB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2A1"/>
    <w:pPr>
      <w:keepNext/>
      <w:keepLines/>
      <w:spacing w:before="480" w:after="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731C3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/>
      <w:b/>
      <w:bCs/>
      <w:i/>
      <w:i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4F6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4F6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94F6E"/>
    <w:pPr>
      <w:keepNext/>
      <w:widowControl w:val="0"/>
      <w:adjustRightInd w:val="0"/>
      <w:spacing w:before="60" w:after="0" w:line="240" w:lineRule="exact"/>
      <w:jc w:val="both"/>
      <w:textAlignment w:val="baseline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E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E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EB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5731C3"/>
    <w:rPr>
      <w:rFonts w:ascii="Cambria" w:eastAsia="Times New Roman" w:hAnsi="Cambria"/>
      <w:b/>
      <w:bCs/>
      <w:i/>
      <w:i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4F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4F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94F6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A94F6E"/>
    <w:rPr>
      <w:color w:val="0000FF"/>
      <w:u w:val="single"/>
    </w:rPr>
  </w:style>
  <w:style w:type="paragraph" w:customStyle="1" w:styleId="Default">
    <w:name w:val="Default"/>
    <w:rsid w:val="00A94F6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</w:rPr>
  </w:style>
  <w:style w:type="paragraph" w:customStyle="1" w:styleId="To">
    <w:name w:val="To"/>
    <w:basedOn w:val="Normal"/>
    <w:rsid w:val="00A94F6E"/>
    <w:pPr>
      <w:widowControl w:val="0"/>
      <w:adjustRightInd w:val="0"/>
      <w:spacing w:before="60" w:after="60" w:line="360" w:lineRule="atLeast"/>
      <w:ind w:right="252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From">
    <w:name w:val="From"/>
    <w:basedOn w:val="Normal"/>
    <w:rsid w:val="00A94F6E"/>
    <w:pPr>
      <w:widowControl w:val="0"/>
      <w:adjustRightInd w:val="0"/>
      <w:spacing w:before="60" w:after="60" w:line="360" w:lineRule="atLeast"/>
      <w:ind w:right="252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A94F6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94F6E"/>
    <w:rPr>
      <w:b/>
      <w:bCs/>
    </w:rPr>
  </w:style>
  <w:style w:type="paragraph" w:customStyle="1" w:styleId="Name">
    <w:name w:val="Name"/>
    <w:basedOn w:val="Normal"/>
    <w:rsid w:val="00A94F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caps/>
      <w:sz w:val="24"/>
      <w:szCs w:val="20"/>
    </w:rPr>
  </w:style>
  <w:style w:type="paragraph" w:customStyle="1" w:styleId="Address">
    <w:name w:val="Address"/>
    <w:basedOn w:val="Normal"/>
    <w:rsid w:val="00A94F6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ectionHeading">
    <w:name w:val="Section Heading"/>
    <w:basedOn w:val="Normal"/>
    <w:rsid w:val="00A94F6E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/>
      <w:b/>
      <w:caps/>
      <w:sz w:val="24"/>
      <w:szCs w:val="20"/>
    </w:rPr>
  </w:style>
  <w:style w:type="paragraph" w:styleId="Date">
    <w:name w:val="Date"/>
    <w:basedOn w:val="Normal"/>
    <w:link w:val="DateChar"/>
    <w:rsid w:val="00A94F6E"/>
    <w:pPr>
      <w:widowControl w:val="0"/>
      <w:tabs>
        <w:tab w:val="left" w:pos="2160"/>
        <w:tab w:val="right" w:pos="10080"/>
      </w:tabs>
      <w:adjustRightInd w:val="0"/>
      <w:spacing w:before="120"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A94F6E"/>
    <w:rPr>
      <w:rFonts w:ascii="Times New Roman" w:eastAsia="Times New Roman" w:hAnsi="Times New Roman" w:cs="Times New Roman"/>
      <w:sz w:val="24"/>
      <w:szCs w:val="20"/>
    </w:rPr>
  </w:style>
  <w:style w:type="character" w:customStyle="1" w:styleId="School">
    <w:name w:val="School"/>
    <w:basedOn w:val="DefaultParagraphFont"/>
    <w:rsid w:val="00A94F6E"/>
    <w:rPr>
      <w:b/>
      <w:caps/>
    </w:rPr>
  </w:style>
  <w:style w:type="paragraph" w:customStyle="1" w:styleId="Position">
    <w:name w:val="Position"/>
    <w:basedOn w:val="Normal"/>
    <w:rsid w:val="00A94F6E"/>
    <w:pPr>
      <w:widowControl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Times New Roman" w:hAnsi="Times New Roman"/>
      <w:i/>
      <w:sz w:val="24"/>
      <w:szCs w:val="20"/>
    </w:rPr>
  </w:style>
  <w:style w:type="paragraph" w:customStyle="1" w:styleId="Details">
    <w:name w:val="Details"/>
    <w:basedOn w:val="Position"/>
    <w:rsid w:val="00A94F6E"/>
    <w:pPr>
      <w:ind w:left="0" w:right="522"/>
    </w:pPr>
    <w:rPr>
      <w:i w:val="0"/>
      <w:sz w:val="20"/>
    </w:rPr>
  </w:style>
  <w:style w:type="paragraph" w:customStyle="1" w:styleId="Body">
    <w:name w:val="Body"/>
    <w:basedOn w:val="Date"/>
    <w:rsid w:val="00A94F6E"/>
    <w:pPr>
      <w:spacing w:before="0"/>
      <w:ind w:left="2160"/>
    </w:pPr>
  </w:style>
  <w:style w:type="paragraph" w:customStyle="1" w:styleId="Achievement">
    <w:name w:val="Achievement"/>
    <w:basedOn w:val="BodyText"/>
    <w:rsid w:val="00A94F6E"/>
    <w:pPr>
      <w:numPr>
        <w:numId w:val="2"/>
      </w:numPr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rsid w:val="00A94F6E"/>
    <w:pPr>
      <w:widowControl w:val="0"/>
      <w:adjustRightInd w:val="0"/>
      <w:spacing w:after="120" w:line="360" w:lineRule="atLeast"/>
      <w:ind w:left="3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4F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94F6E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4F6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94F6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4F6E"/>
    <w:rPr>
      <w:i/>
      <w:iCs/>
    </w:rPr>
  </w:style>
  <w:style w:type="character" w:customStyle="1" w:styleId="klink">
    <w:name w:val="klink"/>
    <w:basedOn w:val="DefaultParagraphFont"/>
    <w:rsid w:val="00A94F6E"/>
  </w:style>
  <w:style w:type="character" w:styleId="PageNumber">
    <w:name w:val="page number"/>
    <w:basedOn w:val="DefaultParagraphFont"/>
    <w:rsid w:val="00A94F6E"/>
  </w:style>
  <w:style w:type="character" w:customStyle="1" w:styleId="bold1">
    <w:name w:val="bold1"/>
    <w:basedOn w:val="DefaultParagraphFont"/>
    <w:rsid w:val="00A94F6E"/>
    <w:rPr>
      <w:b/>
      <w:bCs/>
    </w:rPr>
  </w:style>
  <w:style w:type="paragraph" w:customStyle="1" w:styleId="Heading15">
    <w:name w:val="Heading 15"/>
    <w:basedOn w:val="Normal"/>
    <w:rsid w:val="00A94F6E"/>
    <w:pPr>
      <w:spacing w:line="240" w:lineRule="auto"/>
      <w:outlineLvl w:val="1"/>
    </w:pPr>
    <w:rPr>
      <w:rFonts w:ascii="Times New Roman" w:eastAsia="Times New Roman" w:hAnsi="Times New Roman"/>
      <w:color w:val="000000"/>
      <w:kern w:val="36"/>
      <w:sz w:val="48"/>
      <w:szCs w:val="48"/>
    </w:rPr>
  </w:style>
  <w:style w:type="character" w:customStyle="1" w:styleId="Hyperlink4">
    <w:name w:val="Hyperlink4"/>
    <w:basedOn w:val="DefaultParagraphFont"/>
    <w:rsid w:val="00A94F6E"/>
    <w:rPr>
      <w:strike w:val="0"/>
      <w:dstrike w:val="0"/>
      <w:color w:val="333333"/>
      <w:u w:val="none"/>
      <w:effect w:val="none"/>
    </w:rPr>
  </w:style>
  <w:style w:type="character" w:customStyle="1" w:styleId="yahoobuzzbadge-form">
    <w:name w:val="yahoobuzzbadge-form"/>
    <w:basedOn w:val="DefaultParagraphFont"/>
    <w:rsid w:val="00A94F6E"/>
    <w:rPr>
      <w:vanish/>
      <w:webHidden w:val="0"/>
      <w:bdr w:val="single" w:sz="8" w:space="0" w:color="EAE8E9" w:frame="1"/>
      <w:specVanish w:val="0"/>
    </w:rPr>
  </w:style>
  <w:style w:type="paragraph" w:customStyle="1" w:styleId="Heading13">
    <w:name w:val="Heading 13"/>
    <w:basedOn w:val="Normal"/>
    <w:rsid w:val="00A94F6E"/>
    <w:pPr>
      <w:spacing w:before="100" w:after="100" w:line="240" w:lineRule="atLeast"/>
      <w:outlineLvl w:val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aption2">
    <w:name w:val="caption2"/>
    <w:basedOn w:val="Normal"/>
    <w:rsid w:val="00A94F6E"/>
    <w:pPr>
      <w:spacing w:after="0" w:line="336" w:lineRule="atLeast"/>
    </w:pPr>
    <w:rPr>
      <w:rFonts w:ascii="Times New Roman" w:eastAsia="Times New Roman" w:hAnsi="Times New Roman"/>
      <w:sz w:val="19"/>
      <w:szCs w:val="19"/>
    </w:rPr>
  </w:style>
  <w:style w:type="paragraph" w:styleId="z-TopofForm">
    <w:name w:val="HTML Top of Form"/>
    <w:basedOn w:val="Normal"/>
    <w:next w:val="Normal"/>
    <w:link w:val="z-TopofFormChar"/>
    <w:hidden/>
    <w:rsid w:val="00A94F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94F6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94F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94F6E"/>
    <w:rPr>
      <w:rFonts w:ascii="Arial" w:eastAsia="Times New Roman" w:hAnsi="Arial" w:cs="Arial"/>
      <w:vanish/>
      <w:sz w:val="16"/>
      <w:szCs w:val="16"/>
    </w:rPr>
  </w:style>
  <w:style w:type="character" w:customStyle="1" w:styleId="Hyperlink2">
    <w:name w:val="Hyperlink2"/>
    <w:basedOn w:val="DefaultParagraphFont"/>
    <w:rsid w:val="00A94F6E"/>
    <w:rPr>
      <w:color w:val="000066"/>
      <w:u w:val="single"/>
    </w:rPr>
  </w:style>
  <w:style w:type="character" w:customStyle="1" w:styleId="Hyperlink3">
    <w:name w:val="Hyperlink3"/>
    <w:basedOn w:val="DefaultParagraphFont"/>
    <w:rsid w:val="00A94F6E"/>
    <w:rPr>
      <w:color w:val="000066"/>
      <w:u w:val="single"/>
    </w:rPr>
  </w:style>
  <w:style w:type="character" w:customStyle="1" w:styleId="totop1">
    <w:name w:val="totop1"/>
    <w:basedOn w:val="DefaultParagraphFont"/>
    <w:rsid w:val="00A94F6E"/>
    <w:rPr>
      <w:vanish w:val="0"/>
      <w:webHidden w:val="0"/>
      <w:specVanish w:val="0"/>
    </w:rPr>
  </w:style>
  <w:style w:type="character" w:customStyle="1" w:styleId="pmajorsectionheader">
    <w:name w:val="p_majorsectionheader"/>
    <w:basedOn w:val="DefaultParagraphFont"/>
    <w:rsid w:val="00A94F6E"/>
  </w:style>
  <w:style w:type="paragraph" w:styleId="TOC3">
    <w:name w:val="toc 3"/>
    <w:basedOn w:val="Normal"/>
    <w:next w:val="Normal"/>
    <w:autoRedefine/>
    <w:uiPriority w:val="39"/>
    <w:unhideWhenUsed/>
    <w:qFormat/>
    <w:rsid w:val="00E332A1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4156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32A1"/>
    <w:rPr>
      <w:rFonts w:ascii="Cambria" w:eastAsia="PMingLiU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332A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B0917"/>
    <w:pPr>
      <w:tabs>
        <w:tab w:val="right" w:leader="dot" w:pos="9350"/>
      </w:tabs>
      <w:spacing w:after="0"/>
      <w:ind w:left="220"/>
    </w:pPr>
    <w:rPr>
      <w:rFonts w:ascii="Times New Roman" w:hAnsi="Times New Roman"/>
      <w:bCs/>
      <w:smallCaps/>
      <w:noProof/>
      <w:color w:val="000080"/>
      <w:sz w:val="20"/>
      <w:szCs w:val="20"/>
    </w:rPr>
  </w:style>
  <w:style w:type="table" w:customStyle="1" w:styleId="MediumShading21">
    <w:name w:val="Medium Shading 21"/>
    <w:basedOn w:val="TableNormal"/>
    <w:uiPriority w:val="64"/>
    <w:rsid w:val="008D19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8D191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2">
    <w:name w:val="Light Grid2"/>
    <w:basedOn w:val="TableNormal"/>
    <w:uiPriority w:val="62"/>
    <w:rsid w:val="0097112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000F3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3">
    <w:name w:val="Light Grid3"/>
    <w:basedOn w:val="TableNormal"/>
    <w:uiPriority w:val="62"/>
    <w:rsid w:val="00000F3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55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55"/>
    <w:rPr>
      <w:rFonts w:eastAsia="Calibr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A92D41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92D4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92D4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92D4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92D4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92D4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oSpacing">
    <w:name w:val="No Spacing"/>
    <w:uiPriority w:val="1"/>
    <w:qFormat/>
    <w:rsid w:val="00E41674"/>
    <w:rPr>
      <w:rFonts w:eastAsia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27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7C7"/>
    <w:rPr>
      <w:rFonts w:eastAsia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6E27C7"/>
    <w:rPr>
      <w:vertAlign w:val="superscript"/>
    </w:rPr>
  </w:style>
  <w:style w:type="table" w:customStyle="1" w:styleId="MediumGrid31">
    <w:name w:val="Medium Grid 31"/>
    <w:basedOn w:val="TableNormal"/>
    <w:uiPriority w:val="69"/>
    <w:rsid w:val="00257D2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body1">
    <w:name w:val="body1"/>
    <w:basedOn w:val="DefaultParagraphFont"/>
    <w:rsid w:val="004F53BB"/>
    <w:rPr>
      <w:rFonts w:ascii="Verdana" w:hAnsi="Verdana" w:hint="default"/>
      <w:sz w:val="20"/>
      <w:szCs w:val="20"/>
    </w:rPr>
  </w:style>
  <w:style w:type="character" w:customStyle="1" w:styleId="bodybold1">
    <w:name w:val="bodybold1"/>
    <w:basedOn w:val="DefaultParagraphFont"/>
    <w:rsid w:val="004F53BB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51">
              <w:marLeft w:val="27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4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03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3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0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7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02CC-E9CD-0640-94E8-663FE8C9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Links>
    <vt:vector size="726" baseType="variant">
      <vt:variant>
        <vt:i4>2490418</vt:i4>
      </vt:variant>
      <vt:variant>
        <vt:i4>381</vt:i4>
      </vt:variant>
      <vt:variant>
        <vt:i4>0</vt:i4>
      </vt:variant>
      <vt:variant>
        <vt:i4>5</vt:i4>
      </vt:variant>
      <vt:variant>
        <vt:lpwstr>http://www.google.com/finance?cid=15430405</vt:lpwstr>
      </vt:variant>
      <vt:variant>
        <vt:lpwstr/>
      </vt:variant>
      <vt:variant>
        <vt:i4>1507333</vt:i4>
      </vt:variant>
      <vt:variant>
        <vt:i4>378</vt:i4>
      </vt:variant>
      <vt:variant>
        <vt:i4>0</vt:i4>
      </vt:variant>
      <vt:variant>
        <vt:i4>5</vt:i4>
      </vt:variant>
      <vt:variant>
        <vt:lpwstr>http://www.google.com/finance?cid=7310450</vt:lpwstr>
      </vt:variant>
      <vt:variant>
        <vt:lpwstr/>
      </vt:variant>
      <vt:variant>
        <vt:i4>1114121</vt:i4>
      </vt:variant>
      <vt:variant>
        <vt:i4>375</vt:i4>
      </vt:variant>
      <vt:variant>
        <vt:i4>0</vt:i4>
      </vt:variant>
      <vt:variant>
        <vt:i4>5</vt:i4>
      </vt:variant>
      <vt:variant>
        <vt:lpwstr>http://www.google.com/finance?cid=2086461</vt:lpwstr>
      </vt:variant>
      <vt:variant>
        <vt:lpwstr/>
      </vt:variant>
      <vt:variant>
        <vt:i4>1310727</vt:i4>
      </vt:variant>
      <vt:variant>
        <vt:i4>372</vt:i4>
      </vt:variant>
      <vt:variant>
        <vt:i4>0</vt:i4>
      </vt:variant>
      <vt:variant>
        <vt:i4>5</vt:i4>
      </vt:variant>
      <vt:variant>
        <vt:lpwstr>http://www.google.com/finance?cid=7037428</vt:lpwstr>
      </vt:variant>
      <vt:variant>
        <vt:lpwstr/>
      </vt:variant>
      <vt:variant>
        <vt:i4>2687030</vt:i4>
      </vt:variant>
      <vt:variant>
        <vt:i4>369</vt:i4>
      </vt:variant>
      <vt:variant>
        <vt:i4>0</vt:i4>
      </vt:variant>
      <vt:variant>
        <vt:i4>5</vt:i4>
      </vt:variant>
      <vt:variant>
        <vt:lpwstr>http://www.google.com/finance?cid=21399</vt:lpwstr>
      </vt:variant>
      <vt:variant>
        <vt:lpwstr/>
      </vt:variant>
      <vt:variant>
        <vt:i4>1114120</vt:i4>
      </vt:variant>
      <vt:variant>
        <vt:i4>366</vt:i4>
      </vt:variant>
      <vt:variant>
        <vt:i4>0</vt:i4>
      </vt:variant>
      <vt:variant>
        <vt:i4>5</vt:i4>
      </vt:variant>
      <vt:variant>
        <vt:lpwstr>http://www.google.com/finance?cid=1195748</vt:lpwstr>
      </vt:variant>
      <vt:variant>
        <vt:lpwstr/>
      </vt:variant>
      <vt:variant>
        <vt:i4>1376269</vt:i4>
      </vt:variant>
      <vt:variant>
        <vt:i4>363</vt:i4>
      </vt:variant>
      <vt:variant>
        <vt:i4>0</vt:i4>
      </vt:variant>
      <vt:variant>
        <vt:i4>5</vt:i4>
      </vt:variant>
      <vt:variant>
        <vt:lpwstr>http://www.google.com/finance?cid=5085714</vt:lpwstr>
      </vt:variant>
      <vt:variant>
        <vt:lpwstr/>
      </vt:variant>
      <vt:variant>
        <vt:i4>1179659</vt:i4>
      </vt:variant>
      <vt:variant>
        <vt:i4>360</vt:i4>
      </vt:variant>
      <vt:variant>
        <vt:i4>0</vt:i4>
      </vt:variant>
      <vt:variant>
        <vt:i4>5</vt:i4>
      </vt:variant>
      <vt:variant>
        <vt:lpwstr>http://www.google.com/finance?cid=8506400</vt:lpwstr>
      </vt:variant>
      <vt:variant>
        <vt:lpwstr/>
      </vt:variant>
      <vt:variant>
        <vt:i4>1114124</vt:i4>
      </vt:variant>
      <vt:variant>
        <vt:i4>357</vt:i4>
      </vt:variant>
      <vt:variant>
        <vt:i4>0</vt:i4>
      </vt:variant>
      <vt:variant>
        <vt:i4>5</vt:i4>
      </vt:variant>
      <vt:variant>
        <vt:lpwstr>http://www.google.com/finance?cid=7881494</vt:lpwstr>
      </vt:variant>
      <vt:variant>
        <vt:lpwstr/>
      </vt:variant>
      <vt:variant>
        <vt:i4>2228285</vt:i4>
      </vt:variant>
      <vt:variant>
        <vt:i4>354</vt:i4>
      </vt:variant>
      <vt:variant>
        <vt:i4>0</vt:i4>
      </vt:variant>
      <vt:variant>
        <vt:i4>5</vt:i4>
      </vt:variant>
      <vt:variant>
        <vt:lpwstr>http://www.google.com/finance?cid=13239506</vt:lpwstr>
      </vt:variant>
      <vt:variant>
        <vt:lpwstr/>
      </vt:variant>
      <vt:variant>
        <vt:i4>3080243</vt:i4>
      </vt:variant>
      <vt:variant>
        <vt:i4>351</vt:i4>
      </vt:variant>
      <vt:variant>
        <vt:i4>0</vt:i4>
      </vt:variant>
      <vt:variant>
        <vt:i4>5</vt:i4>
      </vt:variant>
      <vt:variant>
        <vt:lpwstr>http://www.google.com/finance?cid=11647843</vt:lpwstr>
      </vt:variant>
      <vt:variant>
        <vt:lpwstr/>
      </vt:variant>
      <vt:variant>
        <vt:i4>1441806</vt:i4>
      </vt:variant>
      <vt:variant>
        <vt:i4>348</vt:i4>
      </vt:variant>
      <vt:variant>
        <vt:i4>0</vt:i4>
      </vt:variant>
      <vt:variant>
        <vt:i4>5</vt:i4>
      </vt:variant>
      <vt:variant>
        <vt:lpwstr>http://www.google.com/finance?cid=7665840</vt:lpwstr>
      </vt:variant>
      <vt:variant>
        <vt:lpwstr/>
      </vt:variant>
      <vt:variant>
        <vt:i4>2293811</vt:i4>
      </vt:variant>
      <vt:variant>
        <vt:i4>345</vt:i4>
      </vt:variant>
      <vt:variant>
        <vt:i4>0</vt:i4>
      </vt:variant>
      <vt:variant>
        <vt:i4>5</vt:i4>
      </vt:variant>
      <vt:variant>
        <vt:lpwstr>http://www.google.com/finance?cid=12241561</vt:lpwstr>
      </vt:variant>
      <vt:variant>
        <vt:lpwstr/>
      </vt:variant>
      <vt:variant>
        <vt:i4>2228277</vt:i4>
      </vt:variant>
      <vt:variant>
        <vt:i4>342</vt:i4>
      </vt:variant>
      <vt:variant>
        <vt:i4>0</vt:i4>
      </vt:variant>
      <vt:variant>
        <vt:i4>5</vt:i4>
      </vt:variant>
      <vt:variant>
        <vt:lpwstr>http://www.google.com/finance?cid=16036650</vt:lpwstr>
      </vt:variant>
      <vt:variant>
        <vt:lpwstr/>
      </vt:variant>
      <vt:variant>
        <vt:i4>2687059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http://en.wikipedia.org/wiki/Estate_planning</vt:lpwstr>
      </vt:variant>
      <vt:variant>
        <vt:lpwstr/>
      </vt:variant>
      <vt:variant>
        <vt:i4>7143435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http://en.wikipedia.org/wiki/Financial_planning</vt:lpwstr>
      </vt:variant>
      <vt:variant>
        <vt:lpwstr/>
      </vt:variant>
      <vt:variant>
        <vt:i4>5963836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http://en.wikipedia.org/wiki/Investment_management</vt:lpwstr>
      </vt:variant>
      <vt:variant>
        <vt:lpwstr/>
      </vt:variant>
      <vt:variant>
        <vt:i4>3604596</vt:i4>
      </vt:variant>
      <vt:variant>
        <vt:i4>330</vt:i4>
      </vt:variant>
      <vt:variant>
        <vt:i4>0</vt:i4>
      </vt:variant>
      <vt:variant>
        <vt:i4>5</vt:i4>
      </vt:variant>
      <vt:variant>
        <vt:lpwstr>http://www.key.com/</vt:lpwstr>
      </vt:variant>
      <vt:variant>
        <vt:lpwstr/>
      </vt:variant>
      <vt:variant>
        <vt:i4>2097213</vt:i4>
      </vt:variant>
      <vt:variant>
        <vt:i4>327</vt:i4>
      </vt:variant>
      <vt:variant>
        <vt:i4>0</vt:i4>
      </vt:variant>
      <vt:variant>
        <vt:i4>5</vt:i4>
      </vt:variant>
      <vt:variant>
        <vt:lpwstr>http://www.capitalone.com/</vt:lpwstr>
      </vt:variant>
      <vt:variant>
        <vt:lpwstr/>
      </vt:variant>
      <vt:variant>
        <vt:i4>7340141</vt:i4>
      </vt:variant>
      <vt:variant>
        <vt:i4>324</vt:i4>
      </vt:variant>
      <vt:variant>
        <vt:i4>0</vt:i4>
      </vt:variant>
      <vt:variant>
        <vt:i4>5</vt:i4>
      </vt:variant>
      <vt:variant>
        <vt:lpwstr>http://www.53.com/</vt:lpwstr>
      </vt:variant>
      <vt:variant>
        <vt:lpwstr/>
      </vt:variant>
      <vt:variant>
        <vt:i4>3932199</vt:i4>
      </vt:variant>
      <vt:variant>
        <vt:i4>321</vt:i4>
      </vt:variant>
      <vt:variant>
        <vt:i4>0</vt:i4>
      </vt:variant>
      <vt:variant>
        <vt:i4>5</vt:i4>
      </vt:variant>
      <vt:variant>
        <vt:lpwstr>http://www.usbank.com/</vt:lpwstr>
      </vt:variant>
      <vt:variant>
        <vt:lpwstr/>
      </vt:variant>
      <vt:variant>
        <vt:i4>3604597</vt:i4>
      </vt:variant>
      <vt:variant>
        <vt:i4>318</vt:i4>
      </vt:variant>
      <vt:variant>
        <vt:i4>0</vt:i4>
      </vt:variant>
      <vt:variant>
        <vt:i4>5</vt:i4>
      </vt:variant>
      <vt:variant>
        <vt:lpwstr>http://www.statestreet.com/</vt:lpwstr>
      </vt:variant>
      <vt:variant>
        <vt:lpwstr/>
      </vt:variant>
      <vt:variant>
        <vt:i4>5701696</vt:i4>
      </vt:variant>
      <vt:variant>
        <vt:i4>315</vt:i4>
      </vt:variant>
      <vt:variant>
        <vt:i4>0</vt:i4>
      </vt:variant>
      <vt:variant>
        <vt:i4>5</vt:i4>
      </vt:variant>
      <vt:variant>
        <vt:lpwstr>http://www.wachovia.com/</vt:lpwstr>
      </vt:variant>
      <vt:variant>
        <vt:lpwstr/>
      </vt:variant>
      <vt:variant>
        <vt:i4>2228262</vt:i4>
      </vt:variant>
      <vt:variant>
        <vt:i4>312</vt:i4>
      </vt:variant>
      <vt:variant>
        <vt:i4>0</vt:i4>
      </vt:variant>
      <vt:variant>
        <vt:i4>5</vt:i4>
      </vt:variant>
      <vt:variant>
        <vt:lpwstr>http://www.bbandt.com/</vt:lpwstr>
      </vt:variant>
      <vt:variant>
        <vt:lpwstr/>
      </vt:variant>
      <vt:variant>
        <vt:i4>3539071</vt:i4>
      </vt:variant>
      <vt:variant>
        <vt:i4>309</vt:i4>
      </vt:variant>
      <vt:variant>
        <vt:i4>0</vt:i4>
      </vt:variant>
      <vt:variant>
        <vt:i4>5</vt:i4>
      </vt:variant>
      <vt:variant>
        <vt:lpwstr>http://www.pnc.com/</vt:lpwstr>
      </vt:variant>
      <vt:variant>
        <vt:lpwstr/>
      </vt:variant>
      <vt:variant>
        <vt:i4>4718667</vt:i4>
      </vt:variant>
      <vt:variant>
        <vt:i4>306</vt:i4>
      </vt:variant>
      <vt:variant>
        <vt:i4>0</vt:i4>
      </vt:variant>
      <vt:variant>
        <vt:i4>5</vt:i4>
      </vt:variant>
      <vt:variant>
        <vt:lpwstr>http://www.bankofny.com/</vt:lpwstr>
      </vt:variant>
      <vt:variant>
        <vt:lpwstr/>
      </vt:variant>
      <vt:variant>
        <vt:i4>5636124</vt:i4>
      </vt:variant>
      <vt:variant>
        <vt:i4>303</vt:i4>
      </vt:variant>
      <vt:variant>
        <vt:i4>0</vt:i4>
      </vt:variant>
      <vt:variant>
        <vt:i4>5</vt:i4>
      </vt:variant>
      <vt:variant>
        <vt:lpwstr>http://www.jpmorganchase.com/</vt:lpwstr>
      </vt:variant>
      <vt:variant>
        <vt:lpwstr/>
      </vt:variant>
      <vt:variant>
        <vt:i4>5832798</vt:i4>
      </vt:variant>
      <vt:variant>
        <vt:i4>300</vt:i4>
      </vt:variant>
      <vt:variant>
        <vt:i4>0</vt:i4>
      </vt:variant>
      <vt:variant>
        <vt:i4>5</vt:i4>
      </vt:variant>
      <vt:variant>
        <vt:lpwstr>http://www.suntrust.com/</vt:lpwstr>
      </vt:variant>
      <vt:variant>
        <vt:lpwstr/>
      </vt:variant>
      <vt:variant>
        <vt:i4>4587588</vt:i4>
      </vt:variant>
      <vt:variant>
        <vt:i4>297</vt:i4>
      </vt:variant>
      <vt:variant>
        <vt:i4>0</vt:i4>
      </vt:variant>
      <vt:variant>
        <vt:i4>5</vt:i4>
      </vt:variant>
      <vt:variant>
        <vt:lpwstr>http://www.nationalcity.com/</vt:lpwstr>
      </vt:variant>
      <vt:variant>
        <vt:lpwstr/>
      </vt:variant>
      <vt:variant>
        <vt:i4>1572982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http://en.wikipedia.org/wiki/Performance_bond</vt:lpwstr>
      </vt:variant>
      <vt:variant>
        <vt:lpwstr/>
      </vt:variant>
      <vt:variant>
        <vt:i4>4390912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http://en.wikipedia.org/wiki/Letters_of_credit</vt:lpwstr>
      </vt:variant>
      <vt:variant>
        <vt:lpwstr/>
      </vt:variant>
      <vt:variant>
        <vt:i4>7274557</vt:i4>
      </vt:variant>
      <vt:variant>
        <vt:i4>288</vt:i4>
      </vt:variant>
      <vt:variant>
        <vt:i4>0</vt:i4>
      </vt:variant>
      <vt:variant>
        <vt:i4>5</vt:i4>
      </vt:variant>
      <vt:variant>
        <vt:lpwstr>http://finance.mapsofworld.com/financial-institutions/stock-brokerage/genesis-asset-management.html</vt:lpwstr>
      </vt:variant>
      <vt:variant>
        <vt:lpwstr/>
      </vt:variant>
      <vt:variant>
        <vt:i4>131073</vt:i4>
      </vt:variant>
      <vt:variant>
        <vt:i4>285</vt:i4>
      </vt:variant>
      <vt:variant>
        <vt:i4>0</vt:i4>
      </vt:variant>
      <vt:variant>
        <vt:i4>5</vt:i4>
      </vt:variant>
      <vt:variant>
        <vt:lpwstr>http://finance.mapsofworld.com/financial-institutions/stock-brokerage/alliance-bernstein.html</vt:lpwstr>
      </vt:variant>
      <vt:variant>
        <vt:lpwstr/>
      </vt:variant>
      <vt:variant>
        <vt:i4>3473518</vt:i4>
      </vt:variant>
      <vt:variant>
        <vt:i4>282</vt:i4>
      </vt:variant>
      <vt:variant>
        <vt:i4>0</vt:i4>
      </vt:variant>
      <vt:variant>
        <vt:i4>5</vt:i4>
      </vt:variant>
      <vt:variant>
        <vt:lpwstr>http://finance.mapsofworld.com/financial-institutions/stock-brokerage/fc-asset-management.html</vt:lpwstr>
      </vt:variant>
      <vt:variant>
        <vt:lpwstr/>
      </vt:variant>
      <vt:variant>
        <vt:i4>655433</vt:i4>
      </vt:variant>
      <vt:variant>
        <vt:i4>279</vt:i4>
      </vt:variant>
      <vt:variant>
        <vt:i4>0</vt:i4>
      </vt:variant>
      <vt:variant>
        <vt:i4>5</vt:i4>
      </vt:variant>
      <vt:variant>
        <vt:lpwstr>http://finance.mapsofworld.com/financial-institutions/stock-brokerage/dexia-asset-management.html</vt:lpwstr>
      </vt:variant>
      <vt:variant>
        <vt:lpwstr/>
      </vt:variant>
      <vt:variant>
        <vt:i4>2687073</vt:i4>
      </vt:variant>
      <vt:variant>
        <vt:i4>276</vt:i4>
      </vt:variant>
      <vt:variant>
        <vt:i4>0</vt:i4>
      </vt:variant>
      <vt:variant>
        <vt:i4>5</vt:i4>
      </vt:variant>
      <vt:variant>
        <vt:lpwstr>http://finance.mapsofworld.com/financial-institutions/stock-brokerage/artemis.html</vt:lpwstr>
      </vt:variant>
      <vt:variant>
        <vt:lpwstr/>
      </vt:variant>
      <vt:variant>
        <vt:i4>6291507</vt:i4>
      </vt:variant>
      <vt:variant>
        <vt:i4>273</vt:i4>
      </vt:variant>
      <vt:variant>
        <vt:i4>0</vt:i4>
      </vt:variant>
      <vt:variant>
        <vt:i4>5</vt:i4>
      </vt:variant>
      <vt:variant>
        <vt:lpwstr>http://finance.mapsofworld.com/financial-institutions/stock-brokerage/acadian-asset-management.html</vt:lpwstr>
      </vt:variant>
      <vt:variant>
        <vt:lpwstr/>
      </vt:variant>
      <vt:variant>
        <vt:i4>5898335</vt:i4>
      </vt:variant>
      <vt:variant>
        <vt:i4>270</vt:i4>
      </vt:variant>
      <vt:variant>
        <vt:i4>0</vt:i4>
      </vt:variant>
      <vt:variant>
        <vt:i4>5</vt:i4>
      </vt:variant>
      <vt:variant>
        <vt:lpwstr>http://finance.mapsofworld.com/financial-institutions/stock-brokerage/ar-schmeidler.html</vt:lpwstr>
      </vt:variant>
      <vt:variant>
        <vt:lpwstr/>
      </vt:variant>
      <vt:variant>
        <vt:i4>917584</vt:i4>
      </vt:variant>
      <vt:variant>
        <vt:i4>267</vt:i4>
      </vt:variant>
      <vt:variant>
        <vt:i4>0</vt:i4>
      </vt:variant>
      <vt:variant>
        <vt:i4>5</vt:i4>
      </vt:variant>
      <vt:variant>
        <vt:lpwstr>http://finance.mapsofworld.com/financial-institutions/stock-brokerage/barclays-global-investors.html</vt:lpwstr>
      </vt:variant>
      <vt:variant>
        <vt:lpwstr/>
      </vt:variant>
      <vt:variant>
        <vt:i4>7209021</vt:i4>
      </vt:variant>
      <vt:variant>
        <vt:i4>264</vt:i4>
      </vt:variant>
      <vt:variant>
        <vt:i4>0</vt:i4>
      </vt:variant>
      <vt:variant>
        <vt:i4>5</vt:i4>
      </vt:variant>
      <vt:variant>
        <vt:lpwstr>http://finance.mapsofworld.com/financial-institutions/stock-brokerage/ameriprise-financial-inc.html</vt:lpwstr>
      </vt:variant>
      <vt:variant>
        <vt:lpwstr/>
      </vt:variant>
      <vt:variant>
        <vt:i4>7077905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http://en.wikipedia.org/wiki/Financial_analysis</vt:lpwstr>
      </vt:variant>
      <vt:variant>
        <vt:lpwstr/>
      </vt:variant>
      <vt:variant>
        <vt:i4>4587574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http://en.wikipedia.org/wiki/Collective_investment</vt:lpwstr>
      </vt:variant>
      <vt:variant>
        <vt:lpwstr/>
      </vt:variant>
      <vt:variant>
        <vt:i4>2687057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http://en.wikipedia.org/wiki/Mutual_funds</vt:lpwstr>
      </vt:variant>
      <vt:variant>
        <vt:lpwstr/>
      </vt:variant>
      <vt:variant>
        <vt:i4>3145839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http://en.wikipedia.org/wiki/Collective_investment_scheme</vt:lpwstr>
      </vt:variant>
      <vt:variant>
        <vt:lpwstr/>
      </vt:variant>
      <vt:variant>
        <vt:i4>2359385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http://en.wikipedia.org/wiki/Real_estate</vt:lpwstr>
      </vt:variant>
      <vt:variant>
        <vt:lpwstr/>
      </vt:variant>
      <vt:variant>
        <vt:i4>7929891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http://en.wikipedia.org/wiki/Asset</vt:lpwstr>
      </vt:variant>
      <vt:variant>
        <vt:lpwstr/>
      </vt:variant>
      <vt:variant>
        <vt:i4>7077925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http://en.wikipedia.org/wiki/Securities</vt:lpwstr>
      </vt:variant>
      <vt:variant>
        <vt:lpwstr/>
      </vt:variant>
      <vt:variant>
        <vt:i4>6029325</vt:i4>
      </vt:variant>
      <vt:variant>
        <vt:i4>240</vt:i4>
      </vt:variant>
      <vt:variant>
        <vt:i4>0</vt:i4>
      </vt:variant>
      <vt:variant>
        <vt:i4>5</vt:i4>
      </vt:variant>
      <vt:variant>
        <vt:lpwstr>http://www.virchowkrause.com/</vt:lpwstr>
      </vt:variant>
      <vt:variant>
        <vt:lpwstr/>
      </vt:variant>
      <vt:variant>
        <vt:i4>3473528</vt:i4>
      </vt:variant>
      <vt:variant>
        <vt:i4>237</vt:i4>
      </vt:variant>
      <vt:variant>
        <vt:i4>0</vt:i4>
      </vt:variant>
      <vt:variant>
        <vt:i4>5</vt:i4>
      </vt:variant>
      <vt:variant>
        <vt:lpwstr>http://www.mhm-pc.com/</vt:lpwstr>
      </vt:variant>
      <vt:variant>
        <vt:lpwstr/>
      </vt:variant>
      <vt:variant>
        <vt:i4>1769488</vt:i4>
      </vt:variant>
      <vt:variant>
        <vt:i4>234</vt:i4>
      </vt:variant>
      <vt:variant>
        <vt:i4>0</vt:i4>
      </vt:variant>
      <vt:variant>
        <vt:i4>5</vt:i4>
      </vt:variant>
      <vt:variant>
        <vt:lpwstr>http://www.uhyllp-us.com/</vt:lpwstr>
      </vt:variant>
      <vt:variant>
        <vt:lpwstr/>
      </vt:variant>
      <vt:variant>
        <vt:i4>6029325</vt:i4>
      </vt:variant>
      <vt:variant>
        <vt:i4>231</vt:i4>
      </vt:variant>
      <vt:variant>
        <vt:i4>0</vt:i4>
      </vt:variant>
      <vt:variant>
        <vt:i4>5</vt:i4>
      </vt:variant>
      <vt:variant>
        <vt:lpwstr>http://www.virchowkrause.com/</vt:lpwstr>
      </vt:variant>
      <vt:variant>
        <vt:lpwstr/>
      </vt:variant>
      <vt:variant>
        <vt:i4>2424889</vt:i4>
      </vt:variant>
      <vt:variant>
        <vt:i4>228</vt:i4>
      </vt:variant>
      <vt:variant>
        <vt:i4>0</vt:i4>
      </vt:variant>
      <vt:variant>
        <vt:i4>5</vt:i4>
      </vt:variant>
      <vt:variant>
        <vt:lpwstr>http://www.cliftoncpa.com/</vt:lpwstr>
      </vt:variant>
      <vt:variant>
        <vt:lpwstr/>
      </vt:variant>
      <vt:variant>
        <vt:i4>4718596</vt:i4>
      </vt:variant>
      <vt:variant>
        <vt:i4>225</vt:i4>
      </vt:variant>
      <vt:variant>
        <vt:i4>0</vt:i4>
      </vt:variant>
      <vt:variant>
        <vt:i4>5</vt:i4>
      </vt:variant>
      <vt:variant>
        <vt:lpwstr>http://www.mossadams.com/</vt:lpwstr>
      </vt:variant>
      <vt:variant>
        <vt:lpwstr/>
      </vt:variant>
      <vt:variant>
        <vt:i4>3211384</vt:i4>
      </vt:variant>
      <vt:variant>
        <vt:i4>222</vt:i4>
      </vt:variant>
      <vt:variant>
        <vt:i4>0</vt:i4>
      </vt:variant>
      <vt:variant>
        <vt:i4>5</vt:i4>
      </vt:variant>
      <vt:variant>
        <vt:lpwstr>http://www.plantemoran.com/</vt:lpwstr>
      </vt:variant>
      <vt:variant>
        <vt:lpwstr/>
      </vt:variant>
      <vt:variant>
        <vt:i4>2293882</vt:i4>
      </vt:variant>
      <vt:variant>
        <vt:i4>219</vt:i4>
      </vt:variant>
      <vt:variant>
        <vt:i4>0</vt:i4>
      </vt:variant>
      <vt:variant>
        <vt:i4>5</vt:i4>
      </vt:variant>
      <vt:variant>
        <vt:lpwstr>http://www.bkd.com/</vt:lpwstr>
      </vt:variant>
      <vt:variant>
        <vt:lpwstr/>
      </vt:variant>
      <vt:variant>
        <vt:i4>3473531</vt:i4>
      </vt:variant>
      <vt:variant>
        <vt:i4>216</vt:i4>
      </vt:variant>
      <vt:variant>
        <vt:i4>0</vt:i4>
      </vt:variant>
      <vt:variant>
        <vt:i4>5</vt:i4>
      </vt:variant>
      <vt:variant>
        <vt:lpwstr>http://www.crowechizek.com/</vt:lpwstr>
      </vt:variant>
      <vt:variant>
        <vt:lpwstr/>
      </vt:variant>
      <vt:variant>
        <vt:i4>5963836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http://en.wikipedia.org/wiki/Investment_management</vt:lpwstr>
      </vt:variant>
      <vt:variant>
        <vt:lpwstr/>
      </vt:variant>
      <vt:variant>
        <vt:i4>1507452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http://en.wikipedia.org/wiki/Performance_fee</vt:lpwstr>
      </vt:variant>
      <vt:variant>
        <vt:lpwstr/>
      </vt:variant>
      <vt:variant>
        <vt:i4>4063315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http://en.wikipedia.org/wiki/Investment_fund</vt:lpwstr>
      </vt:variant>
      <vt:variant>
        <vt:lpwstr/>
      </vt:variant>
      <vt:variant>
        <vt:i4>524395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http://en.wikipedia.org/wiki/Convertible_bond</vt:lpwstr>
      </vt:variant>
      <vt:variant>
        <vt:lpwstr/>
      </vt:variant>
      <vt:variant>
        <vt:i4>2359383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http://en.wikipedia.org/wiki/Investment_bond</vt:lpwstr>
      </vt:variant>
      <vt:variant>
        <vt:lpwstr/>
      </vt:variant>
      <vt:variant>
        <vt:i4>7405584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http://en.wikipedia.org/wiki/Financial_services</vt:lpwstr>
      </vt:variant>
      <vt:variant>
        <vt:lpwstr/>
      </vt:variant>
      <vt:variant>
        <vt:i4>6684718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http://en.wikipedia.org/wiki/Biotechnology</vt:lpwstr>
      </vt:variant>
      <vt:variant>
        <vt:lpwstr/>
      </vt:variant>
      <vt:variant>
        <vt:i4>6815778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http://en.wikipedia.org/wiki/Stock</vt:lpwstr>
      </vt:variant>
      <vt:variant>
        <vt:lpwstr/>
      </vt:variant>
      <vt:variant>
        <vt:i4>1376266</vt:i4>
      </vt:variant>
      <vt:variant>
        <vt:i4>189</vt:i4>
      </vt:variant>
      <vt:variant>
        <vt:i4>0</vt:i4>
      </vt:variant>
      <vt:variant>
        <vt:i4>5</vt:i4>
      </vt:variant>
      <vt:variant>
        <vt:lpwstr>http://www.google.com/finance?cid=8660329</vt:lpwstr>
      </vt:variant>
      <vt:variant>
        <vt:lpwstr/>
      </vt:variant>
      <vt:variant>
        <vt:i4>1179653</vt:i4>
      </vt:variant>
      <vt:variant>
        <vt:i4>186</vt:i4>
      </vt:variant>
      <vt:variant>
        <vt:i4>0</vt:i4>
      </vt:variant>
      <vt:variant>
        <vt:i4>5</vt:i4>
      </vt:variant>
      <vt:variant>
        <vt:lpwstr>http://www.google.com/finance?cid=7214456</vt:lpwstr>
      </vt:variant>
      <vt:variant>
        <vt:lpwstr/>
      </vt:variant>
      <vt:variant>
        <vt:i4>1900553</vt:i4>
      </vt:variant>
      <vt:variant>
        <vt:i4>183</vt:i4>
      </vt:variant>
      <vt:variant>
        <vt:i4>0</vt:i4>
      </vt:variant>
      <vt:variant>
        <vt:i4>5</vt:i4>
      </vt:variant>
      <vt:variant>
        <vt:lpwstr>http://www.google.com/finance?cid=8318774</vt:lpwstr>
      </vt:variant>
      <vt:variant>
        <vt:lpwstr/>
      </vt:variant>
      <vt:variant>
        <vt:i4>2293813</vt:i4>
      </vt:variant>
      <vt:variant>
        <vt:i4>180</vt:i4>
      </vt:variant>
      <vt:variant>
        <vt:i4>0</vt:i4>
      </vt:variant>
      <vt:variant>
        <vt:i4>5</vt:i4>
      </vt:variant>
      <vt:variant>
        <vt:lpwstr>http://www.google.com/finance?cid=16262133</vt:lpwstr>
      </vt:variant>
      <vt:variant>
        <vt:lpwstr/>
      </vt:variant>
      <vt:variant>
        <vt:i4>1966085</vt:i4>
      </vt:variant>
      <vt:variant>
        <vt:i4>177</vt:i4>
      </vt:variant>
      <vt:variant>
        <vt:i4>0</vt:i4>
      </vt:variant>
      <vt:variant>
        <vt:i4>5</vt:i4>
      </vt:variant>
      <vt:variant>
        <vt:lpwstr>http://www.google.com/finance?cid=3896819</vt:lpwstr>
      </vt:variant>
      <vt:variant>
        <vt:lpwstr/>
      </vt:variant>
      <vt:variant>
        <vt:i4>1966082</vt:i4>
      </vt:variant>
      <vt:variant>
        <vt:i4>174</vt:i4>
      </vt:variant>
      <vt:variant>
        <vt:i4>0</vt:i4>
      </vt:variant>
      <vt:variant>
        <vt:i4>5</vt:i4>
      </vt:variant>
      <vt:variant>
        <vt:lpwstr>http://www.google.com/finance?cid=4895827</vt:lpwstr>
      </vt:variant>
      <vt:variant>
        <vt:lpwstr/>
      </vt:variant>
      <vt:variant>
        <vt:i4>1638408</vt:i4>
      </vt:variant>
      <vt:variant>
        <vt:i4>171</vt:i4>
      </vt:variant>
      <vt:variant>
        <vt:i4>0</vt:i4>
      </vt:variant>
      <vt:variant>
        <vt:i4>5</vt:i4>
      </vt:variant>
      <vt:variant>
        <vt:lpwstr>http://www.google.com/finance?cid=9626489</vt:lpwstr>
      </vt:variant>
      <vt:variant>
        <vt:lpwstr/>
      </vt:variant>
      <vt:variant>
        <vt:i4>1376258</vt:i4>
      </vt:variant>
      <vt:variant>
        <vt:i4>168</vt:i4>
      </vt:variant>
      <vt:variant>
        <vt:i4>0</vt:i4>
      </vt:variant>
      <vt:variant>
        <vt:i4>5</vt:i4>
      </vt:variant>
      <vt:variant>
        <vt:lpwstr>http://www.google.com/finance?cid=146222</vt:lpwstr>
      </vt:variant>
      <vt:variant>
        <vt:lpwstr/>
      </vt:variant>
      <vt:variant>
        <vt:i4>1966083</vt:i4>
      </vt:variant>
      <vt:variant>
        <vt:i4>165</vt:i4>
      </vt:variant>
      <vt:variant>
        <vt:i4>0</vt:i4>
      </vt:variant>
      <vt:variant>
        <vt:i4>5</vt:i4>
      </vt:variant>
      <vt:variant>
        <vt:lpwstr>http://www.google.com/finance?cid=2751394</vt:lpwstr>
      </vt:variant>
      <vt:variant>
        <vt:lpwstr/>
      </vt:variant>
      <vt:variant>
        <vt:i4>1114127</vt:i4>
      </vt:variant>
      <vt:variant>
        <vt:i4>162</vt:i4>
      </vt:variant>
      <vt:variant>
        <vt:i4>0</vt:i4>
      </vt:variant>
      <vt:variant>
        <vt:i4>5</vt:i4>
      </vt:variant>
      <vt:variant>
        <vt:lpwstr>http://www.google.com/finance?cid=121183</vt:lpwstr>
      </vt:variant>
      <vt:variant>
        <vt:lpwstr/>
      </vt:variant>
      <vt:variant>
        <vt:i4>1900551</vt:i4>
      </vt:variant>
      <vt:variant>
        <vt:i4>159</vt:i4>
      </vt:variant>
      <vt:variant>
        <vt:i4>0</vt:i4>
      </vt:variant>
      <vt:variant>
        <vt:i4>5</vt:i4>
      </vt:variant>
      <vt:variant>
        <vt:lpwstr>http://www.google.com/finance?cid=7940353</vt:lpwstr>
      </vt:variant>
      <vt:variant>
        <vt:lpwstr/>
      </vt:variant>
      <vt:variant>
        <vt:i4>2359347</vt:i4>
      </vt:variant>
      <vt:variant>
        <vt:i4>156</vt:i4>
      </vt:variant>
      <vt:variant>
        <vt:i4>0</vt:i4>
      </vt:variant>
      <vt:variant>
        <vt:i4>5</vt:i4>
      </vt:variant>
      <vt:variant>
        <vt:lpwstr>http://www.google.com/finance?cid=16180348</vt:lpwstr>
      </vt:variant>
      <vt:variant>
        <vt:lpwstr/>
      </vt:variant>
      <vt:variant>
        <vt:i4>1572867</vt:i4>
      </vt:variant>
      <vt:variant>
        <vt:i4>153</vt:i4>
      </vt:variant>
      <vt:variant>
        <vt:i4>0</vt:i4>
      </vt:variant>
      <vt:variant>
        <vt:i4>5</vt:i4>
      </vt:variant>
      <vt:variant>
        <vt:lpwstr>http://www.google.com/finance?cid=1917476</vt:lpwstr>
      </vt:variant>
      <vt:variant>
        <vt:lpwstr/>
      </vt:variant>
      <vt:variant>
        <vt:i4>1310727</vt:i4>
      </vt:variant>
      <vt:variant>
        <vt:i4>150</vt:i4>
      </vt:variant>
      <vt:variant>
        <vt:i4>0</vt:i4>
      </vt:variant>
      <vt:variant>
        <vt:i4>5</vt:i4>
      </vt:variant>
      <vt:variant>
        <vt:lpwstr>http://www.google.com/finance?cid=7037428</vt:lpwstr>
      </vt:variant>
      <vt:variant>
        <vt:lpwstr/>
      </vt:variant>
      <vt:variant>
        <vt:i4>1507341</vt:i4>
      </vt:variant>
      <vt:variant>
        <vt:i4>147</vt:i4>
      </vt:variant>
      <vt:variant>
        <vt:i4>0</vt:i4>
      </vt:variant>
      <vt:variant>
        <vt:i4>5</vt:i4>
      </vt:variant>
      <vt:variant>
        <vt:lpwstr>http://www.google.com/finance?cid=9767561</vt:lpwstr>
      </vt:variant>
      <vt:variant>
        <vt:lpwstr/>
      </vt:variant>
      <vt:variant>
        <vt:i4>1572878</vt:i4>
      </vt:variant>
      <vt:variant>
        <vt:i4>144</vt:i4>
      </vt:variant>
      <vt:variant>
        <vt:i4>0</vt:i4>
      </vt:variant>
      <vt:variant>
        <vt:i4>5</vt:i4>
      </vt:variant>
      <vt:variant>
        <vt:lpwstr>http://www.google.com/finance?cid=847469</vt:lpwstr>
      </vt:variant>
      <vt:variant>
        <vt:lpwstr/>
      </vt:variant>
      <vt:variant>
        <vt:i4>1114118</vt:i4>
      </vt:variant>
      <vt:variant>
        <vt:i4>141</vt:i4>
      </vt:variant>
      <vt:variant>
        <vt:i4>0</vt:i4>
      </vt:variant>
      <vt:variant>
        <vt:i4>5</vt:i4>
      </vt:variant>
      <vt:variant>
        <vt:lpwstr>http://www.google.com/finance?cid=7600665</vt:lpwstr>
      </vt:variant>
      <vt:variant>
        <vt:lpwstr/>
      </vt:variant>
      <vt:variant>
        <vt:i4>2555957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http://www.google.com/finance?cid=14446214</vt:lpwstr>
      </vt:variant>
      <vt:variant>
        <vt:lpwstr/>
      </vt:variant>
      <vt:variant>
        <vt:i4>1376269</vt:i4>
      </vt:variant>
      <vt:variant>
        <vt:i4>135</vt:i4>
      </vt:variant>
      <vt:variant>
        <vt:i4>0</vt:i4>
      </vt:variant>
      <vt:variant>
        <vt:i4>5</vt:i4>
      </vt:variant>
      <vt:variant>
        <vt:lpwstr>http://www.google.com/finance?cid=8276500</vt:lpwstr>
      </vt:variant>
      <vt:variant>
        <vt:lpwstr/>
      </vt:variant>
      <vt:variant>
        <vt:i4>2621489</vt:i4>
      </vt:variant>
      <vt:variant>
        <vt:i4>132</vt:i4>
      </vt:variant>
      <vt:variant>
        <vt:i4>0</vt:i4>
      </vt:variant>
      <vt:variant>
        <vt:i4>5</vt:i4>
      </vt:variant>
      <vt:variant>
        <vt:lpwstr>http://www.google.com/finance?cid=11735259</vt:lpwstr>
      </vt:variant>
      <vt:variant>
        <vt:lpwstr/>
      </vt:variant>
      <vt:variant>
        <vt:i4>1179662</vt:i4>
      </vt:variant>
      <vt:variant>
        <vt:i4>129</vt:i4>
      </vt:variant>
      <vt:variant>
        <vt:i4>0</vt:i4>
      </vt:variant>
      <vt:variant>
        <vt:i4>5</vt:i4>
      </vt:variant>
      <vt:variant>
        <vt:lpwstr>http://www.google.com/finance?cid=9557512</vt:lpwstr>
      </vt:variant>
      <vt:variant>
        <vt:lpwstr/>
      </vt:variant>
      <vt:variant>
        <vt:i4>1245198</vt:i4>
      </vt:variant>
      <vt:variant>
        <vt:i4>126</vt:i4>
      </vt:variant>
      <vt:variant>
        <vt:i4>0</vt:i4>
      </vt:variant>
      <vt:variant>
        <vt:i4>5</vt:i4>
      </vt:variant>
      <vt:variant>
        <vt:lpwstr>http://www.google.com/finance?cid=4040921</vt:lpwstr>
      </vt:variant>
      <vt:variant>
        <vt:lpwstr/>
      </vt:variant>
      <vt:variant>
        <vt:i4>5177431</vt:i4>
      </vt:variant>
      <vt:variant>
        <vt:i4>123</vt:i4>
      </vt:variant>
      <vt:variant>
        <vt:i4>0</vt:i4>
      </vt:variant>
      <vt:variant>
        <vt:i4>5</vt:i4>
      </vt:variant>
      <vt:variant>
        <vt:lpwstr>http://www.illinoisventures.com/</vt:lpwstr>
      </vt:variant>
      <vt:variant>
        <vt:lpwstr/>
      </vt:variant>
      <vt:variant>
        <vt:i4>5374039</vt:i4>
      </vt:variant>
      <vt:variant>
        <vt:i4>120</vt:i4>
      </vt:variant>
      <vt:variant>
        <vt:i4>0</vt:i4>
      </vt:variant>
      <vt:variant>
        <vt:i4>5</vt:i4>
      </vt:variant>
      <vt:variant>
        <vt:lpwstr>http://www.prismventure.com/</vt:lpwstr>
      </vt:variant>
      <vt:variant>
        <vt:lpwstr/>
      </vt:variant>
      <vt:variant>
        <vt:i4>5570583</vt:i4>
      </vt:variant>
      <vt:variant>
        <vt:i4>117</vt:i4>
      </vt:variant>
      <vt:variant>
        <vt:i4>0</vt:i4>
      </vt:variant>
      <vt:variant>
        <vt:i4>5</vt:i4>
      </vt:variant>
      <vt:variant>
        <vt:lpwstr>http://www.hcven.com/</vt:lpwstr>
      </vt:variant>
      <vt:variant>
        <vt:lpwstr/>
      </vt:variant>
      <vt:variant>
        <vt:i4>4063349</vt:i4>
      </vt:variant>
      <vt:variant>
        <vt:i4>114</vt:i4>
      </vt:variant>
      <vt:variant>
        <vt:i4>0</vt:i4>
      </vt:variant>
      <vt:variant>
        <vt:i4>5</vt:i4>
      </vt:variant>
      <vt:variant>
        <vt:lpwstr>http://www.mdv.com/</vt:lpwstr>
      </vt:variant>
      <vt:variant>
        <vt:lpwstr/>
      </vt:variant>
      <vt:variant>
        <vt:i4>6225922</vt:i4>
      </vt:variant>
      <vt:variant>
        <vt:i4>111</vt:i4>
      </vt:variant>
      <vt:variant>
        <vt:i4>0</vt:i4>
      </vt:variant>
      <vt:variant>
        <vt:i4>5</vt:i4>
      </vt:variant>
      <vt:variant>
        <vt:lpwstr>http://www.ctinnovations.com/</vt:lpwstr>
      </vt:variant>
      <vt:variant>
        <vt:lpwstr/>
      </vt:variant>
      <vt:variant>
        <vt:i4>2359335</vt:i4>
      </vt:variant>
      <vt:variant>
        <vt:i4>108</vt:i4>
      </vt:variant>
      <vt:variant>
        <vt:i4>0</vt:i4>
      </vt:variant>
      <vt:variant>
        <vt:i4>5</vt:i4>
      </vt:variant>
      <vt:variant>
        <vt:lpwstr>http://www.firstround.com/</vt:lpwstr>
      </vt:variant>
      <vt:variant>
        <vt:lpwstr/>
      </vt:variant>
      <vt:variant>
        <vt:i4>2949246</vt:i4>
      </vt:variant>
      <vt:variant>
        <vt:i4>105</vt:i4>
      </vt:variant>
      <vt:variant>
        <vt:i4>0</vt:i4>
      </vt:variant>
      <vt:variant>
        <vt:i4>5</vt:i4>
      </vt:variant>
      <vt:variant>
        <vt:lpwstr>http://www.vspring.com/</vt:lpwstr>
      </vt:variant>
      <vt:variant>
        <vt:lpwstr/>
      </vt:variant>
      <vt:variant>
        <vt:i4>4128879</vt:i4>
      </vt:variant>
      <vt:variant>
        <vt:i4>102</vt:i4>
      </vt:variant>
      <vt:variant>
        <vt:i4>0</vt:i4>
      </vt:variant>
      <vt:variant>
        <vt:i4>5</vt:i4>
      </vt:variant>
      <vt:variant>
        <vt:lpwstr>http://www.innovationworks.org/</vt:lpwstr>
      </vt:variant>
      <vt:variant>
        <vt:lpwstr/>
      </vt:variant>
      <vt:variant>
        <vt:i4>5963796</vt:i4>
      </vt:variant>
      <vt:variant>
        <vt:i4>99</vt:i4>
      </vt:variant>
      <vt:variant>
        <vt:i4>0</vt:i4>
      </vt:variant>
      <vt:variant>
        <vt:i4>5</vt:i4>
      </vt:variant>
      <vt:variant>
        <vt:lpwstr>http://www.svlsa.com/</vt:lpwstr>
      </vt:variant>
      <vt:variant>
        <vt:lpwstr/>
      </vt:variant>
      <vt:variant>
        <vt:i4>6094924</vt:i4>
      </vt:variant>
      <vt:variant>
        <vt:i4>96</vt:i4>
      </vt:variant>
      <vt:variant>
        <vt:i4>0</vt:i4>
      </vt:variant>
      <vt:variant>
        <vt:i4>5</vt:i4>
      </vt:variant>
      <vt:variant>
        <vt:lpwstr>http://www.nbvp.com/</vt:lpwstr>
      </vt:variant>
      <vt:variant>
        <vt:lpwstr/>
      </vt:variant>
      <vt:variant>
        <vt:i4>2621566</vt:i4>
      </vt:variant>
      <vt:variant>
        <vt:i4>93</vt:i4>
      </vt:variant>
      <vt:variant>
        <vt:i4>0</vt:i4>
      </vt:variant>
      <vt:variant>
        <vt:i4>5</vt:i4>
      </vt:variant>
      <vt:variant>
        <vt:lpwstr>http://www.polarisventures.com/</vt:lpwstr>
      </vt:variant>
      <vt:variant>
        <vt:lpwstr/>
      </vt:variant>
      <vt:variant>
        <vt:i4>4259863</vt:i4>
      </vt:variant>
      <vt:variant>
        <vt:i4>90</vt:i4>
      </vt:variant>
      <vt:variant>
        <vt:i4>0</vt:i4>
      </vt:variant>
      <vt:variant>
        <vt:i4>5</vt:i4>
      </vt:variant>
      <vt:variant>
        <vt:lpwstr>http://www.marylandtedco.org/</vt:lpwstr>
      </vt:variant>
      <vt:variant>
        <vt:lpwstr/>
      </vt:variant>
      <vt:variant>
        <vt:i4>4522075</vt:i4>
      </vt:variant>
      <vt:variant>
        <vt:i4>87</vt:i4>
      </vt:variant>
      <vt:variant>
        <vt:i4>0</vt:i4>
      </vt:variant>
      <vt:variant>
        <vt:i4>5</vt:i4>
      </vt:variant>
      <vt:variant>
        <vt:lpwstr>http://www.labrador.com/</vt:lpwstr>
      </vt:variant>
      <vt:variant>
        <vt:lpwstr/>
      </vt:variant>
      <vt:variant>
        <vt:i4>5963806</vt:i4>
      </vt:variant>
      <vt:variant>
        <vt:i4>84</vt:i4>
      </vt:variant>
      <vt:variant>
        <vt:i4>0</vt:i4>
      </vt:variant>
      <vt:variant>
        <vt:i4>5</vt:i4>
      </vt:variant>
      <vt:variant>
        <vt:lpwstr>http://www.interwest.com/</vt:lpwstr>
      </vt:variant>
      <vt:variant>
        <vt:lpwstr/>
      </vt:variant>
      <vt:variant>
        <vt:i4>2818171</vt:i4>
      </vt:variant>
      <vt:variant>
        <vt:i4>81</vt:i4>
      </vt:variant>
      <vt:variant>
        <vt:i4>0</vt:i4>
      </vt:variant>
      <vt:variant>
        <vt:i4>5</vt:i4>
      </vt:variant>
      <vt:variant>
        <vt:lpwstr>http://www.villageventures.com/</vt:lpwstr>
      </vt:variant>
      <vt:variant>
        <vt:lpwstr/>
      </vt:variant>
      <vt:variant>
        <vt:i4>3080226</vt:i4>
      </vt:variant>
      <vt:variant>
        <vt:i4>78</vt:i4>
      </vt:variant>
      <vt:variant>
        <vt:i4>0</vt:i4>
      </vt:variant>
      <vt:variant>
        <vt:i4>5</vt:i4>
      </vt:variant>
      <vt:variant>
        <vt:lpwstr>http://www.intel.com/capital/index.htm</vt:lpwstr>
      </vt:variant>
      <vt:variant>
        <vt:lpwstr/>
      </vt:variant>
      <vt:variant>
        <vt:i4>4128888</vt:i4>
      </vt:variant>
      <vt:variant>
        <vt:i4>75</vt:i4>
      </vt:variant>
      <vt:variant>
        <vt:i4>0</vt:i4>
      </vt:variant>
      <vt:variant>
        <vt:i4>5</vt:i4>
      </vt:variant>
      <vt:variant>
        <vt:lpwstr>http://www.generalcatalyst.com/</vt:lpwstr>
      </vt:variant>
      <vt:variant>
        <vt:lpwstr/>
      </vt:variant>
      <vt:variant>
        <vt:i4>5439581</vt:i4>
      </vt:variant>
      <vt:variant>
        <vt:i4>72</vt:i4>
      </vt:variant>
      <vt:variant>
        <vt:i4>0</vt:i4>
      </vt:variant>
      <vt:variant>
        <vt:i4>5</vt:i4>
      </vt:variant>
      <vt:variant>
        <vt:lpwstr>http://www.domainvc.com/</vt:lpwstr>
      </vt:variant>
      <vt:variant>
        <vt:lpwstr/>
      </vt:variant>
      <vt:variant>
        <vt:i4>1638474</vt:i4>
      </vt:variant>
      <vt:variant>
        <vt:i4>66</vt:i4>
      </vt:variant>
      <vt:variant>
        <vt:i4>0</vt:i4>
      </vt:variant>
      <vt:variant>
        <vt:i4>5</vt:i4>
      </vt:variant>
      <vt:variant>
        <vt:lpwstr>http://www.syvum.com/cgi/online/fillin.cgi/teasers/gloves1.tdf?0</vt:lpwstr>
      </vt:variant>
      <vt:variant>
        <vt:lpwstr/>
      </vt:variant>
      <vt:variant>
        <vt:i4>7077946</vt:i4>
      </vt:variant>
      <vt:variant>
        <vt:i4>60</vt:i4>
      </vt:variant>
      <vt:variant>
        <vt:i4>0</vt:i4>
      </vt:variant>
      <vt:variant>
        <vt:i4>5</vt:i4>
      </vt:variant>
      <vt:variant>
        <vt:lpwstr>http://www.syvum.com/cgi/online/fillin.cgi/teasers/wheels.tdf?0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http://www.syvum.com/cgi/online/fillin.cgi/teasers/wheels.tdf?0</vt:lpwstr>
      </vt:variant>
      <vt:variant>
        <vt:lpwstr/>
      </vt:variant>
      <vt:variant>
        <vt:i4>262157</vt:i4>
      </vt:variant>
      <vt:variant>
        <vt:i4>39</vt:i4>
      </vt:variant>
      <vt:variant>
        <vt:i4>0</vt:i4>
      </vt:variant>
      <vt:variant>
        <vt:i4>5</vt:i4>
      </vt:variant>
      <vt:variant>
        <vt:lpwstr>http://www.ibankingfaq.com/interviewing-technical-questions/what-are-some-characteristics-of-a-company-that-is-a-good-lbo-candidate/</vt:lpwstr>
      </vt:variant>
      <vt:variant>
        <vt:lpwstr/>
      </vt:variant>
      <vt:variant>
        <vt:i4>262157</vt:i4>
      </vt:variant>
      <vt:variant>
        <vt:i4>36</vt:i4>
      </vt:variant>
      <vt:variant>
        <vt:i4>0</vt:i4>
      </vt:variant>
      <vt:variant>
        <vt:i4>5</vt:i4>
      </vt:variant>
      <vt:variant>
        <vt:lpwstr>http://www.ibankingfaq.com/interviewing-technical-questions/what-are-some-characteristics-of-a-company-that-is-a-good-lbo-candidate/</vt:lpwstr>
      </vt:variant>
      <vt:variant>
        <vt:lpwstr/>
      </vt:variant>
      <vt:variant>
        <vt:i4>262157</vt:i4>
      </vt:variant>
      <vt:variant>
        <vt:i4>33</vt:i4>
      </vt:variant>
      <vt:variant>
        <vt:i4>0</vt:i4>
      </vt:variant>
      <vt:variant>
        <vt:i4>5</vt:i4>
      </vt:variant>
      <vt:variant>
        <vt:lpwstr>http://www.ibankingfaq.com/interviewing-technical-questions/what-are-some-characteristics-of-a-company-that-is-a-good-lbo-candidate/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http://www.ibankingfaq.com/interviewing-technical-questions/what-are-some-characteristics-of-a-company-that-is-a-good-lbo-candidate/</vt:lpwstr>
      </vt:variant>
      <vt:variant>
        <vt:lpwstr/>
      </vt:variant>
      <vt:variant>
        <vt:i4>1638419</vt:i4>
      </vt:variant>
      <vt:variant>
        <vt:i4>27</vt:i4>
      </vt:variant>
      <vt:variant>
        <vt:i4>0</vt:i4>
      </vt:variant>
      <vt:variant>
        <vt:i4>5</vt:i4>
      </vt:variant>
      <vt:variant>
        <vt:lpwstr>http://www.ibankingfaq.com/interviewing-technical-questions/why-do-you-have-to-unlever-and-then-relever-beta/</vt:lpwstr>
      </vt:variant>
      <vt:variant>
        <vt:lpwstr/>
      </vt:variant>
      <vt:variant>
        <vt:i4>5570591</vt:i4>
      </vt:variant>
      <vt:variant>
        <vt:i4>24</vt:i4>
      </vt:variant>
      <vt:variant>
        <vt:i4>0</vt:i4>
      </vt:variant>
      <vt:variant>
        <vt:i4>5</vt:i4>
      </vt:variant>
      <vt:variant>
        <vt:lpwstr>http://www.ibankingfaq.com/interviewing-technical-questions/how-do-you-calculate-the-cost-of-equity/</vt:lpwstr>
      </vt:variant>
      <vt:variant>
        <vt:lpwstr/>
      </vt:variant>
      <vt:variant>
        <vt:i4>5570647</vt:i4>
      </vt:variant>
      <vt:variant>
        <vt:i4>21</vt:i4>
      </vt:variant>
      <vt:variant>
        <vt:i4>0</vt:i4>
      </vt:variant>
      <vt:variant>
        <vt:i4>5</vt:i4>
      </vt:variant>
      <vt:variant>
        <vt:lpwstr>http://www.ibankingfaq.com/interviewing-technical-questions/walk-me-through-a-discounted-cash-flow-dcf-analysis/</vt:lpwstr>
      </vt:variant>
      <vt:variant>
        <vt:lpwstr/>
      </vt:variant>
      <vt:variant>
        <vt:i4>6094874</vt:i4>
      </vt:variant>
      <vt:variant>
        <vt:i4>18</vt:i4>
      </vt:variant>
      <vt:variant>
        <vt:i4>0</vt:i4>
      </vt:variant>
      <vt:variant>
        <vt:i4>5</vt:i4>
      </vt:variant>
      <vt:variant>
        <vt:lpwstr>http://www.ibankingfaq.com/interviewing-technical-questions/what-is-goodwill/</vt:lpwstr>
      </vt:variant>
      <vt:variant>
        <vt:lpwstr/>
      </vt:variant>
      <vt:variant>
        <vt:i4>6094874</vt:i4>
      </vt:variant>
      <vt:variant>
        <vt:i4>15</vt:i4>
      </vt:variant>
      <vt:variant>
        <vt:i4>0</vt:i4>
      </vt:variant>
      <vt:variant>
        <vt:i4>5</vt:i4>
      </vt:variant>
      <vt:variant>
        <vt:lpwstr>http://www.ibankingfaq.com/interviewing-technical-questions/what-is-goodwill/</vt:lpwstr>
      </vt:variant>
      <vt:variant>
        <vt:lpwstr/>
      </vt:variant>
      <vt:variant>
        <vt:i4>6553700</vt:i4>
      </vt:variant>
      <vt:variant>
        <vt:i4>12</vt:i4>
      </vt:variant>
      <vt:variant>
        <vt:i4>0</vt:i4>
      </vt:variant>
      <vt:variant>
        <vt:i4>5</vt:i4>
      </vt:variant>
      <vt:variant>
        <vt:lpwstr>http://www.ibankingfaq.com/interviewing-technical-questions/if-a-company-incurs-10-pretax-of-depreciation-expense-how-does-that-affect-the-three-financial-statements/</vt:lpwstr>
      </vt:variant>
      <vt:variant>
        <vt:lpwstr/>
      </vt:variant>
      <vt:variant>
        <vt:i4>1441860</vt:i4>
      </vt:variant>
      <vt:variant>
        <vt:i4>9</vt:i4>
      </vt:variant>
      <vt:variant>
        <vt:i4>0</vt:i4>
      </vt:variant>
      <vt:variant>
        <vt:i4>5</vt:i4>
      </vt:variant>
      <vt:variant>
        <vt:lpwstr>http://www.ibankingfaq.com/interviewing-technical-questions/a-company-makes-a-100-cash-purchase-of-equipment-on-dec-31-how-does-this-impact-the-three-statements-this-year-and-next-year/</vt:lpwstr>
      </vt:variant>
      <vt:variant>
        <vt:lpwstr/>
      </vt:variant>
      <vt:variant>
        <vt:i4>6553700</vt:i4>
      </vt:variant>
      <vt:variant>
        <vt:i4>6</vt:i4>
      </vt:variant>
      <vt:variant>
        <vt:i4>0</vt:i4>
      </vt:variant>
      <vt:variant>
        <vt:i4>5</vt:i4>
      </vt:variant>
      <vt:variant>
        <vt:lpwstr>http://www.ibankingfaq.com/interviewing-technical-questions/if-a-company-incurs-10-pretax-of-depreciation-expense-how-does-that-affect-the-three-financial-statements/</vt:lpwstr>
      </vt:variant>
      <vt:variant>
        <vt:lpwstr/>
      </vt:variant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mailto:trainingakohli@gmail.com</vt:lpwstr>
      </vt:variant>
      <vt:variant>
        <vt:lpwstr/>
      </vt:variant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mailto:trainingakohli@gmail.com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Fridman</dc:creator>
  <cp:lastModifiedBy>Ashish Kohli</cp:lastModifiedBy>
  <cp:revision>2</cp:revision>
  <cp:lastPrinted>2010-10-22T02:37:00Z</cp:lastPrinted>
  <dcterms:created xsi:type="dcterms:W3CDTF">2021-01-01T23:59:00Z</dcterms:created>
  <dcterms:modified xsi:type="dcterms:W3CDTF">2021-01-01T23:59:00Z</dcterms:modified>
</cp:coreProperties>
</file>